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E004" w14:textId="12BFD1B1" w:rsidR="002411D1" w:rsidRDefault="00C407B9" w:rsidP="00291994">
      <w:pPr>
        <w:spacing w:after="0" w:line="240" w:lineRule="auto"/>
        <w:ind w:right="-288"/>
        <w:rPr>
          <w:rFonts w:ascii="Arial" w:hAnsi="Arial" w:cs="Arial"/>
          <w:b/>
          <w:sz w:val="40"/>
          <w:szCs w:val="40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C8F03" wp14:editId="452F374D">
                <wp:simplePos x="0" y="0"/>
                <wp:positionH relativeFrom="column">
                  <wp:posOffset>5181600</wp:posOffset>
                </wp:positionH>
                <wp:positionV relativeFrom="paragraph">
                  <wp:posOffset>-114300</wp:posOffset>
                </wp:positionV>
                <wp:extent cx="4676775" cy="657225"/>
                <wp:effectExtent l="0" t="0" r="9525" b="952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5225EC" w14:textId="77777777" w:rsidR="00762086" w:rsidRPr="00762086" w:rsidRDefault="00762086" w:rsidP="00762086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762086">
                              <w:rPr>
                                <w:sz w:val="22"/>
                              </w:rPr>
                              <w:t xml:space="preserve">Inventeringen syftar till att komplettera </w:t>
                            </w:r>
                            <w:r>
                              <w:rPr>
                                <w:sz w:val="22"/>
                              </w:rPr>
                              <w:t>resultat</w:t>
                            </w:r>
                            <w:r w:rsidRPr="00762086">
                              <w:rPr>
                                <w:sz w:val="22"/>
                              </w:rPr>
                              <w:t xml:space="preserve"> inom folkhälsa. </w:t>
                            </w: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Pr="00762086">
                              <w:rPr>
                                <w:sz w:val="22"/>
                              </w:rPr>
                              <w:t xml:space="preserve">elar av den kan även användas till tydliggörande vad som görs och påverkar folkhälsan för politiker och ledningar – eller </w:t>
                            </w:r>
                            <w:r>
                              <w:rPr>
                                <w:sz w:val="22"/>
                              </w:rPr>
                              <w:t xml:space="preserve">till </w:t>
                            </w:r>
                            <w:r w:rsidRPr="00762086">
                              <w:rPr>
                                <w:sz w:val="22"/>
                              </w:rPr>
                              <w:t>att berätta för invånare vad som görs.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C8F0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8pt;margin-top:-9pt;width:368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" fillcolor="window" strokeweight=".5pt">
                <v:path arrowok="t"/>
                <v:textbox>
                  <w:txbxContent>
                    <w:p w14:paraId="5C5225EC" w14:textId="77777777" w:rsidR="00762086" w:rsidRPr="00762086" w:rsidRDefault="00762086" w:rsidP="00762086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762086">
                        <w:rPr>
                          <w:sz w:val="22"/>
                        </w:rPr>
                        <w:t xml:space="preserve">Inventeringen syftar till att komplettera </w:t>
                      </w:r>
                      <w:r>
                        <w:rPr>
                          <w:sz w:val="22"/>
                        </w:rPr>
                        <w:t>resultat</w:t>
                      </w:r>
                      <w:r w:rsidRPr="00762086">
                        <w:rPr>
                          <w:sz w:val="22"/>
                        </w:rPr>
                        <w:t xml:space="preserve"> inom folkhälsa. </w:t>
                      </w:r>
                      <w:r>
                        <w:rPr>
                          <w:sz w:val="22"/>
                        </w:rPr>
                        <w:t>D</w:t>
                      </w:r>
                      <w:r w:rsidRPr="00762086">
                        <w:rPr>
                          <w:sz w:val="22"/>
                        </w:rPr>
                        <w:t xml:space="preserve">elar av den kan även användas till tydliggörande vad som görs och påverkar folkhälsan för politiker och ledningar – eller </w:t>
                      </w:r>
                      <w:r>
                        <w:rPr>
                          <w:sz w:val="22"/>
                        </w:rPr>
                        <w:t xml:space="preserve">till </w:t>
                      </w:r>
                      <w:r w:rsidRPr="00762086">
                        <w:rPr>
                          <w:sz w:val="22"/>
                        </w:rPr>
                        <w:t>att berätta för invånare vad som görs.</w:t>
                      </w:r>
                    </w:p>
                  </w:txbxContent>
                </v:textbox>
              </v:shape>
            </w:pict>
          </mc:Fallback>
        </mc:AlternateContent>
      </w:r>
      <w:r w:rsidR="003A1550">
        <w:rPr>
          <w:rFonts w:ascii="Arial" w:hAnsi="Arial" w:cs="Arial"/>
          <w:b/>
          <w:sz w:val="40"/>
          <w:szCs w:val="40"/>
          <w:lang w:eastAsia="sv-SE"/>
        </w:rPr>
        <w:t>Matris för inventering av pågående arbete</w:t>
      </w:r>
    </w:p>
    <w:p w14:paraId="7713E113" w14:textId="77777777" w:rsidR="003A1550" w:rsidRPr="003A1550" w:rsidRDefault="003A1550" w:rsidP="00291994">
      <w:pPr>
        <w:spacing w:after="0" w:line="240" w:lineRule="auto"/>
        <w:ind w:right="-288"/>
        <w:rPr>
          <w:rFonts w:ascii="Arial" w:hAnsi="Arial" w:cs="Arial"/>
          <w:b/>
          <w:szCs w:val="24"/>
          <w:lang w:eastAsia="sv-SE"/>
        </w:rPr>
      </w:pPr>
    </w:p>
    <w:p w14:paraId="50AE9E32" w14:textId="77777777" w:rsidR="00C3648B" w:rsidRPr="00CF3B3E" w:rsidRDefault="00C3648B" w:rsidP="00C3648B">
      <w:pPr>
        <w:ind w:right="-288"/>
        <w:rPr>
          <w:b/>
          <w:i/>
        </w:rPr>
      </w:pPr>
      <w:r w:rsidRPr="00CF3B3E">
        <w:rPr>
          <w:b/>
        </w:rPr>
        <w:t xml:space="preserve">Kort anvisning hur du kan använda detta material. </w:t>
      </w:r>
    </w:p>
    <w:p w14:paraId="55F7CD96" w14:textId="77777777" w:rsidR="007E1739" w:rsidRPr="00C3648B" w:rsidRDefault="00A37C1B" w:rsidP="00762086">
      <w:pPr>
        <w:spacing w:after="0" w:line="240" w:lineRule="auto"/>
        <w:rPr>
          <w:sz w:val="22"/>
        </w:rPr>
      </w:pPr>
      <w:r w:rsidRPr="00C3648B">
        <w:rPr>
          <w:sz w:val="22"/>
        </w:rPr>
        <w:t xml:space="preserve">Skriv in redan pågående arbete som kan påverka den/de indikatorer som du gör en fördjupad analys kring. </w:t>
      </w:r>
      <w:r w:rsidR="007E1739" w:rsidRPr="00C3648B">
        <w:rPr>
          <w:sz w:val="22"/>
        </w:rPr>
        <w:t xml:space="preserve">Fundera samtidigt på hur många som nås/omfattas, är det några grupper som inte nås (kvinnor/män, utbildning/arbetsnivå, åldrar, ursprung, funktionsnedsättning, </w:t>
      </w:r>
      <w:proofErr w:type="spellStart"/>
      <w:r w:rsidR="007E1739" w:rsidRPr="00C3648B">
        <w:rPr>
          <w:sz w:val="22"/>
        </w:rPr>
        <w:t>etc</w:t>
      </w:r>
      <w:proofErr w:type="spellEnd"/>
      <w:r w:rsidR="007E1739" w:rsidRPr="00C3648B">
        <w:rPr>
          <w:sz w:val="22"/>
        </w:rPr>
        <w:t>)</w:t>
      </w:r>
    </w:p>
    <w:p w14:paraId="1E96E323" w14:textId="77777777" w:rsidR="00E63DBD" w:rsidRPr="00C3648B" w:rsidRDefault="00E63DBD" w:rsidP="00762086">
      <w:pPr>
        <w:spacing w:after="0" w:line="240" w:lineRule="auto"/>
        <w:rPr>
          <w:sz w:val="22"/>
        </w:rPr>
      </w:pPr>
    </w:p>
    <w:p w14:paraId="1D9481EB" w14:textId="77777777" w:rsidR="007E1739" w:rsidRPr="00C3648B" w:rsidRDefault="00E63DBD" w:rsidP="00762086">
      <w:pPr>
        <w:spacing w:after="0" w:line="240" w:lineRule="auto"/>
        <w:rPr>
          <w:sz w:val="22"/>
        </w:rPr>
      </w:pPr>
      <w:r w:rsidRPr="00C3648B">
        <w:rPr>
          <w:sz w:val="22"/>
        </w:rPr>
        <w:t xml:space="preserve">Ibland </w:t>
      </w:r>
      <w:r w:rsidR="007E1739" w:rsidRPr="00C3648B">
        <w:rPr>
          <w:sz w:val="22"/>
        </w:rPr>
        <w:t>kan</w:t>
      </w:r>
      <w:r w:rsidRPr="00C3648B">
        <w:rPr>
          <w:sz w:val="22"/>
        </w:rPr>
        <w:t xml:space="preserve"> det</w:t>
      </w:r>
      <w:r w:rsidR="007E1739" w:rsidRPr="00C3648B">
        <w:rPr>
          <w:sz w:val="22"/>
        </w:rPr>
        <w:t xml:space="preserve"> vara lättast att börja med ”åtgärder/behandling” och därefter fundera om något görs för att förebygga att detta behöver åtgärdas. Det är bra om det finns pågående arbete på många nivåer och såväl främjande, förebyggande som åtgärdande/behandling om problem uppstår. </w:t>
      </w:r>
      <w:r w:rsidR="00762086" w:rsidRPr="00C3648B">
        <w:rPr>
          <w:sz w:val="22"/>
        </w:rPr>
        <w:br/>
      </w:r>
    </w:p>
    <w:p w14:paraId="6548E3CB" w14:textId="77777777" w:rsidR="00291994" w:rsidRPr="00C3648B" w:rsidRDefault="007E1739" w:rsidP="00762086">
      <w:pPr>
        <w:spacing w:after="0" w:line="240" w:lineRule="auto"/>
        <w:rPr>
          <w:sz w:val="22"/>
        </w:rPr>
      </w:pPr>
      <w:r w:rsidRPr="00C3648B">
        <w:rPr>
          <w:sz w:val="22"/>
        </w:rPr>
        <w:t>Var finns ”hålen” görs mest åtgärder, förebyggande? Vilka grupper skulle man också kunna nå?</w:t>
      </w:r>
      <w:r w:rsidR="00762086" w:rsidRPr="00C3648B">
        <w:rPr>
          <w:sz w:val="22"/>
        </w:rPr>
        <w:t xml:space="preserve"> Kan användas till att se behoven</w:t>
      </w:r>
      <w:r w:rsidRPr="00C3648B">
        <w:rPr>
          <w:sz w:val="22"/>
        </w:rPr>
        <w:br/>
        <w:t>OBS! Ett generellt medskick för att minska skillnader i hälsa mellan olika grupper är att erbjuda aktiviteten till alla men utforma och anpassa</w:t>
      </w:r>
      <w:r w:rsidR="00A37C1B" w:rsidRPr="00C3648B">
        <w:rPr>
          <w:sz w:val="22"/>
        </w:rPr>
        <w:t xml:space="preserve"> så att de motsvarar olika gruppers behov och förutsättningar och når dem med störst behov</w:t>
      </w:r>
      <w:r w:rsidRPr="00C3648B">
        <w:rPr>
          <w:sz w:val="22"/>
        </w:rPr>
        <w:t xml:space="preserve">. </w:t>
      </w:r>
      <w:r w:rsidR="00A37C1B" w:rsidRPr="00C3648B">
        <w:rPr>
          <w:sz w:val="22"/>
        </w:rPr>
        <w:t xml:space="preserve"> Åtgärderna</w:t>
      </w:r>
      <w:r w:rsidRPr="00C3648B">
        <w:rPr>
          <w:sz w:val="22"/>
        </w:rPr>
        <w:t xml:space="preserve"> kan vara på såväl strukturell som </w:t>
      </w:r>
      <w:r w:rsidR="00A37C1B" w:rsidRPr="00C3648B">
        <w:rPr>
          <w:sz w:val="22"/>
        </w:rPr>
        <w:t>kompensatorisk nivå</w:t>
      </w:r>
      <w:r w:rsidRPr="00C3648B">
        <w:rPr>
          <w:sz w:val="22"/>
        </w:rPr>
        <w:t>.</w:t>
      </w:r>
      <w:r w:rsidR="00A37C1B" w:rsidRPr="00C3648B">
        <w:rPr>
          <w:sz w:val="22"/>
        </w:rPr>
        <w:t xml:space="preserve"> </w:t>
      </w:r>
      <w:r w:rsidR="00762086" w:rsidRPr="00C3648B">
        <w:rPr>
          <w:sz w:val="22"/>
        </w:rPr>
        <w:br/>
      </w:r>
    </w:p>
    <w:p w14:paraId="3857D144" w14:textId="77777777" w:rsidR="00291994" w:rsidRPr="007E1739" w:rsidRDefault="003A1550" w:rsidP="00291994">
      <w:pPr>
        <w:pStyle w:val="Default"/>
        <w:rPr>
          <w:b/>
          <w:sz w:val="28"/>
          <w:szCs w:val="28"/>
        </w:rPr>
      </w:pPr>
      <w:r w:rsidRPr="007E1739">
        <w:rPr>
          <w:b/>
          <w:sz w:val="28"/>
          <w:szCs w:val="28"/>
        </w:rPr>
        <w:t xml:space="preserve">Pågående arbete som påverkar: </w:t>
      </w:r>
      <w:r w:rsidRPr="007E1739">
        <w:rPr>
          <w:b/>
          <w:sz w:val="28"/>
          <w:szCs w:val="28"/>
          <w:shd w:val="clear" w:color="auto" w:fill="FFFF00"/>
        </w:rPr>
        <w:t>skriv in vald indikator</w:t>
      </w:r>
      <w:r w:rsidR="00762086">
        <w:rPr>
          <w:b/>
          <w:sz w:val="28"/>
          <w:szCs w:val="28"/>
          <w:shd w:val="clear" w:color="auto" w:fill="FFFF00"/>
        </w:rPr>
        <w:t>/eller grupp av indikatorer</w:t>
      </w:r>
    </w:p>
    <w:p w14:paraId="1C03F479" w14:textId="77777777" w:rsidR="003A1550" w:rsidRDefault="003A1550" w:rsidP="00291994">
      <w:pPr>
        <w:pStyle w:val="Default"/>
      </w:pPr>
    </w:p>
    <w:tbl>
      <w:tblPr>
        <w:tblStyle w:val="Rutntstabell5mrkdekorfrg6"/>
        <w:tblW w:w="0" w:type="auto"/>
        <w:tblLayout w:type="fixed"/>
        <w:tblLook w:val="0020" w:firstRow="1" w:lastRow="0" w:firstColumn="0" w:lastColumn="0" w:noHBand="0" w:noVBand="0"/>
      </w:tblPr>
      <w:tblGrid>
        <w:gridCol w:w="2943"/>
        <w:gridCol w:w="4111"/>
        <w:gridCol w:w="4394"/>
        <w:gridCol w:w="3686"/>
      </w:tblGrid>
      <w:tr w:rsidR="00C3648B" w:rsidRPr="00ED3D78" w14:paraId="29EB8911" w14:textId="77777777" w:rsidTr="00C40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5EC68678" w14:textId="77777777" w:rsidR="003A1550" w:rsidRPr="00C407B9" w:rsidRDefault="003A1550">
            <w:pPr>
              <w:pStyle w:val="Default"/>
              <w:jc w:val="center"/>
              <w:rPr>
                <w:color w:val="auto"/>
              </w:rPr>
            </w:pPr>
            <w:r w:rsidRPr="00C407B9">
              <w:rPr>
                <w:color w:val="auto"/>
              </w:rPr>
              <w:t xml:space="preserve">Nivå – vilka grupper nås </w:t>
            </w:r>
          </w:p>
        </w:tc>
        <w:tc>
          <w:tcPr>
            <w:tcW w:w="4111" w:type="dxa"/>
          </w:tcPr>
          <w:p w14:paraId="0121927F" w14:textId="77777777" w:rsidR="003A1550" w:rsidRPr="00C407B9" w:rsidRDefault="003A155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07B9">
              <w:rPr>
                <w:color w:val="auto"/>
              </w:rPr>
              <w:t xml:space="preserve">Hälsofrämjande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7FFDD0FF" w14:textId="77777777" w:rsidR="003A1550" w:rsidRPr="00C407B9" w:rsidRDefault="003A1550">
            <w:pPr>
              <w:pStyle w:val="Default"/>
              <w:jc w:val="center"/>
              <w:rPr>
                <w:color w:val="auto"/>
              </w:rPr>
            </w:pPr>
            <w:r w:rsidRPr="00C407B9">
              <w:rPr>
                <w:color w:val="auto"/>
              </w:rPr>
              <w:t xml:space="preserve">Förebyggande </w:t>
            </w:r>
          </w:p>
        </w:tc>
        <w:tc>
          <w:tcPr>
            <w:tcW w:w="3686" w:type="dxa"/>
          </w:tcPr>
          <w:p w14:paraId="4747D60D" w14:textId="77777777" w:rsidR="003A1550" w:rsidRPr="00C407B9" w:rsidRDefault="003A1550" w:rsidP="0029199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07B9">
              <w:rPr>
                <w:color w:val="auto"/>
              </w:rPr>
              <w:t>Åtgärder/behandling</w:t>
            </w:r>
          </w:p>
        </w:tc>
      </w:tr>
      <w:tr w:rsidR="003A1550" w:rsidRPr="00E63DBD" w14:paraId="3C0FC230" w14:textId="77777777" w:rsidTr="00C4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BF60A92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Individperspektiv</w:t>
            </w:r>
          </w:p>
        </w:tc>
        <w:tc>
          <w:tcPr>
            <w:tcW w:w="4111" w:type="dxa"/>
          </w:tcPr>
          <w:p w14:paraId="39006220" w14:textId="77777777" w:rsidR="003A1550" w:rsidRPr="00E63DBD" w:rsidRDefault="003A15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5EC12C5B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3CF8AE2" w14:textId="77777777" w:rsidR="003A1550" w:rsidRPr="00E63DBD" w:rsidRDefault="003A1550" w:rsidP="002919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4845BBA6" w14:textId="77777777" w:rsidTr="00C407B9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3998D38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4CB78C1" w14:textId="77777777" w:rsidR="003A1550" w:rsidRPr="00E63DBD" w:rsidRDefault="003A155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3CE47508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36A838F" w14:textId="77777777" w:rsidR="003A1550" w:rsidRPr="00E63DBD" w:rsidRDefault="003A1550" w:rsidP="002919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299AFAE5" w14:textId="77777777" w:rsidTr="00C4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363C99B6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4DE19CC1" w14:textId="77777777" w:rsidR="003A1550" w:rsidRPr="00E63DBD" w:rsidRDefault="003A15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63477672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797E78E" w14:textId="77777777" w:rsidR="003A1550" w:rsidRPr="00E63DBD" w:rsidRDefault="003A1550" w:rsidP="002919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30A359CF" w14:textId="77777777" w:rsidTr="00C407B9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3997E188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2B3FD0B" w14:textId="77777777" w:rsidR="003A1550" w:rsidRPr="00E63DBD" w:rsidRDefault="003A155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1DFF5249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7047257" w14:textId="77777777" w:rsidR="003A1550" w:rsidRPr="00E63DBD" w:rsidRDefault="003A1550" w:rsidP="002919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10CF7F1C" w14:textId="77777777" w:rsidTr="00C4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5B92AC0" w14:textId="77777777" w:rsidR="003A1550" w:rsidRPr="00E63DBD" w:rsidRDefault="00E63DBD" w:rsidP="00E63DBD">
            <w:pPr>
              <w:pStyle w:val="Default"/>
              <w:jc w:val="center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Grupp</w:t>
            </w:r>
          </w:p>
        </w:tc>
        <w:tc>
          <w:tcPr>
            <w:tcW w:w="4111" w:type="dxa"/>
          </w:tcPr>
          <w:p w14:paraId="2BA9C558" w14:textId="77777777" w:rsidR="003A1550" w:rsidRPr="00E63DBD" w:rsidRDefault="003A15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2B048049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6BA36A6" w14:textId="77777777" w:rsidR="003A1550" w:rsidRPr="00E63DBD" w:rsidRDefault="003A1550" w:rsidP="002919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135C1AE8" w14:textId="77777777" w:rsidTr="00C407B9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34C11DE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8562A12" w14:textId="77777777" w:rsidR="003A1550" w:rsidRPr="00E63DBD" w:rsidRDefault="003A155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3C98C5C4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BE7B6C9" w14:textId="77777777" w:rsidR="003A1550" w:rsidRPr="00E63DBD" w:rsidRDefault="003A1550" w:rsidP="002919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1580CBA1" w14:textId="77777777" w:rsidTr="00C4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F81009C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30141B5" w14:textId="77777777" w:rsidR="003A1550" w:rsidRPr="00E63DBD" w:rsidRDefault="003A15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024278DA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B22EA3C" w14:textId="77777777" w:rsidR="003A1550" w:rsidRPr="00E63DBD" w:rsidRDefault="003A1550" w:rsidP="002919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45728BAF" w14:textId="77777777" w:rsidTr="00C407B9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910A314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E4CE399" w14:textId="77777777" w:rsidR="003A1550" w:rsidRPr="00E63DBD" w:rsidRDefault="003A155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46C43A4D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0FD6E04" w14:textId="77777777" w:rsidR="003A1550" w:rsidRPr="00E63DBD" w:rsidRDefault="003A1550" w:rsidP="002919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2630283C" w14:textId="77777777" w:rsidTr="00C4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566598B5" w14:textId="77777777" w:rsidR="003A1550" w:rsidRPr="00E63DBD" w:rsidRDefault="00E63DBD">
            <w:pPr>
              <w:pStyle w:val="Default"/>
              <w:jc w:val="center"/>
              <w:rPr>
                <w:sz w:val="18"/>
                <w:szCs w:val="18"/>
              </w:rPr>
            </w:pPr>
            <w:r w:rsidRPr="00E63DBD">
              <w:rPr>
                <w:sz w:val="18"/>
                <w:szCs w:val="18"/>
              </w:rPr>
              <w:t>S</w:t>
            </w:r>
            <w:r w:rsidR="003A1550" w:rsidRPr="00E63DBD">
              <w:rPr>
                <w:sz w:val="18"/>
                <w:szCs w:val="18"/>
              </w:rPr>
              <w:t>amhällsnivå</w:t>
            </w:r>
          </w:p>
        </w:tc>
        <w:tc>
          <w:tcPr>
            <w:tcW w:w="4111" w:type="dxa"/>
          </w:tcPr>
          <w:p w14:paraId="12A03352" w14:textId="77777777" w:rsidR="003A1550" w:rsidRPr="00E63DBD" w:rsidRDefault="003A15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26DD82EB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AF438B5" w14:textId="77777777" w:rsidR="003A1550" w:rsidRPr="00E63DBD" w:rsidRDefault="003A1550" w:rsidP="002919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24D2DA5F" w14:textId="77777777" w:rsidTr="00C407B9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20844D48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E958193" w14:textId="77777777" w:rsidR="003A1550" w:rsidRPr="00E63DBD" w:rsidRDefault="003A155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1898A3A5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CAB01B" w14:textId="77777777" w:rsidR="003A1550" w:rsidRPr="00E63DBD" w:rsidRDefault="003A1550" w:rsidP="002919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77701EF0" w14:textId="77777777" w:rsidTr="00C4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8102AD4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F47E953" w14:textId="77777777" w:rsidR="003A1550" w:rsidRPr="00E63DBD" w:rsidRDefault="003A155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74CED49D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DBF8578" w14:textId="77777777" w:rsidR="003A1550" w:rsidRPr="00E63DBD" w:rsidRDefault="003A1550" w:rsidP="002919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A1550" w:rsidRPr="00E63DBD" w14:paraId="59818B87" w14:textId="77777777" w:rsidTr="00C407B9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235FCEEE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D92501C" w14:textId="77777777" w:rsidR="003A1550" w:rsidRPr="00E63DBD" w:rsidRDefault="003A155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61181F3B" w14:textId="77777777" w:rsidR="003A1550" w:rsidRPr="00E63DBD" w:rsidRDefault="003A155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5730B33" w14:textId="77777777" w:rsidR="003A1550" w:rsidRPr="00E63DBD" w:rsidRDefault="003A1550" w:rsidP="002919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9D29860" w14:textId="77777777" w:rsidR="00291994" w:rsidRDefault="00291994" w:rsidP="00EE1961">
      <w:pPr>
        <w:spacing w:after="200" w:line="276" w:lineRule="auto"/>
      </w:pPr>
    </w:p>
    <w:sectPr w:rsidR="00291994" w:rsidSect="0029199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C278" w14:textId="77777777" w:rsidR="00A17117" w:rsidRDefault="00A17117" w:rsidP="00EE1961">
      <w:pPr>
        <w:spacing w:after="0" w:line="240" w:lineRule="auto"/>
      </w:pPr>
      <w:r>
        <w:separator/>
      </w:r>
    </w:p>
  </w:endnote>
  <w:endnote w:type="continuationSeparator" w:id="0">
    <w:p w14:paraId="05B6F21F" w14:textId="77777777" w:rsidR="00A17117" w:rsidRDefault="00A17117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A1E8" w14:textId="77777777" w:rsidR="00A17117" w:rsidRDefault="00A17117" w:rsidP="00EE1961">
      <w:pPr>
        <w:spacing w:after="0" w:line="240" w:lineRule="auto"/>
      </w:pPr>
      <w:r>
        <w:separator/>
      </w:r>
    </w:p>
  </w:footnote>
  <w:footnote w:type="continuationSeparator" w:id="0">
    <w:p w14:paraId="05EF95B7" w14:textId="77777777" w:rsidR="00A17117" w:rsidRDefault="00A17117" w:rsidP="00EE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1"/>
  </w:docVars>
  <w:rsids>
    <w:rsidRoot w:val="00291994"/>
    <w:rsid w:val="0002224E"/>
    <w:rsid w:val="002411D1"/>
    <w:rsid w:val="00291994"/>
    <w:rsid w:val="003977E5"/>
    <w:rsid w:val="003A1550"/>
    <w:rsid w:val="003A7720"/>
    <w:rsid w:val="003A7A3A"/>
    <w:rsid w:val="004408CD"/>
    <w:rsid w:val="00500415"/>
    <w:rsid w:val="00684661"/>
    <w:rsid w:val="007131FA"/>
    <w:rsid w:val="00762086"/>
    <w:rsid w:val="00762F7C"/>
    <w:rsid w:val="00766851"/>
    <w:rsid w:val="007E1739"/>
    <w:rsid w:val="00901595"/>
    <w:rsid w:val="00A0401E"/>
    <w:rsid w:val="00A17117"/>
    <w:rsid w:val="00A37C1B"/>
    <w:rsid w:val="00A47CD9"/>
    <w:rsid w:val="00C3648B"/>
    <w:rsid w:val="00C407B9"/>
    <w:rsid w:val="00CB4234"/>
    <w:rsid w:val="00D6534A"/>
    <w:rsid w:val="00E00505"/>
    <w:rsid w:val="00E52968"/>
    <w:rsid w:val="00E63DBD"/>
    <w:rsid w:val="00ED3D78"/>
    <w:rsid w:val="00EE1961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C48E"/>
  <w15:chartTrackingRefBased/>
  <w15:docId w15:val="{1D677913-8373-4F22-A5FD-98444491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="Arial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="Arial" w:hAnsi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="Arial" w:hAnsi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="Arial" w:hAnsi="Arial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CB4234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CB423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CB4234"/>
    <w:rPr>
      <w:rFonts w:ascii="Arial" w:eastAsia="Times New Roman" w:hAnsi="Arial" w:cs="Times New Roman"/>
      <w:b/>
      <w:bCs/>
      <w:sz w:val="24"/>
    </w:rPr>
  </w:style>
  <w:style w:type="character" w:customStyle="1" w:styleId="Rubrik4Char">
    <w:name w:val="Rubrik 4 Char"/>
    <w:link w:val="Rubrik4"/>
    <w:uiPriority w:val="9"/>
    <w:rsid w:val="00CB4234"/>
    <w:rPr>
      <w:rFonts w:ascii="Arial" w:eastAsia="Times New Roman" w:hAnsi="Arial" w:cs="Times New Roman"/>
      <w:b/>
      <w:bCs/>
      <w:iCs/>
      <w:sz w:val="20"/>
    </w:rPr>
  </w:style>
  <w:style w:type="paragraph" w:styleId="Mellanmrktrutnt2">
    <w:name w:val="Medium Grid 2"/>
    <w:uiPriority w:val="10"/>
    <w:rsid w:val="00CB4234"/>
    <w:rPr>
      <w:sz w:val="24"/>
      <w:szCs w:val="22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EE1961"/>
    <w:rPr>
      <w:sz w:val="24"/>
      <w:lang w:val="sv-SE"/>
    </w:rPr>
  </w:style>
  <w:style w:type="paragraph" w:customStyle="1" w:styleId="Default">
    <w:name w:val="Default"/>
    <w:rsid w:val="002919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E1739"/>
    <w:rPr>
      <w:rFonts w:ascii="Tahoma" w:hAnsi="Tahoma" w:cs="Tahoma"/>
      <w:sz w:val="16"/>
      <w:szCs w:val="16"/>
      <w:lang w:val="sv-SE"/>
    </w:rPr>
  </w:style>
  <w:style w:type="table" w:styleId="Rutntstabell5mrkdekorfrg6">
    <w:name w:val="Grid Table 5 Dark Accent 6"/>
    <w:basedOn w:val="Normaltabell"/>
    <w:uiPriority w:val="50"/>
    <w:rsid w:val="00C407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Skoog Garås Elisabeth</dc:creator>
  <cp:keywords/>
  <cp:lastModifiedBy>Gillow Ulrika</cp:lastModifiedBy>
  <cp:revision>2</cp:revision>
  <dcterms:created xsi:type="dcterms:W3CDTF">2022-07-14T14:19:00Z</dcterms:created>
  <dcterms:modified xsi:type="dcterms:W3CDTF">2022-07-14T14:19:00Z</dcterms:modified>
</cp:coreProperties>
</file>