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5242" w14:textId="26D5D98A" w:rsidR="00DD4FEC" w:rsidRDefault="00DD4FEC" w:rsidP="00DD4FEC">
      <w:pPr>
        <w:pStyle w:val="Sidhuvud"/>
        <w:tabs>
          <w:tab w:val="clear" w:pos="4680"/>
          <w:tab w:val="center" w:pos="4678"/>
        </w:tabs>
      </w:pPr>
      <w:r>
        <w:rPr>
          <w:szCs w:val="16"/>
        </w:rPr>
        <w:tab/>
      </w:r>
      <w:sdt>
        <w:sdtPr>
          <w:rPr>
            <w:szCs w:val="16"/>
          </w:rPr>
          <w:tag w:val="ccDatum"/>
          <w:id w:val="464480000"/>
          <w:date>
            <w:dateFormat w:val="yyyy-MM-dd"/>
            <w:lid w:val="sv-SE"/>
            <w:storeMappedDataAs w:val="dateTime"/>
            <w:calendar w:val="gregorian"/>
          </w:date>
        </w:sdtPr>
        <w:sdtContent>
          <w:r w:rsidRPr="00972918">
            <w:rPr>
              <w:szCs w:val="16"/>
            </w:rPr>
            <w:t>20xx-xx-xx</w:t>
          </w:r>
        </w:sdtContent>
      </w:sdt>
      <w:r w:rsidR="0042482F">
        <w:rPr>
          <w:szCs w:val="16"/>
        </w:rPr>
        <w:tab/>
        <w:t>1 (5)</w:t>
      </w:r>
    </w:p>
    <w:p w14:paraId="1F63A061" w14:textId="62571674" w:rsidR="00DD4FEC" w:rsidRDefault="00DD4FEC" w:rsidP="0042482F">
      <w:pPr>
        <w:pStyle w:val="Sidhuvud"/>
        <w:spacing w:before="720"/>
        <w:rPr>
          <w:rStyle w:val="normaltextrun"/>
        </w:rPr>
      </w:pPr>
      <w:r>
        <w:t>Kompetenscenter välfärdsteknik</w:t>
      </w:r>
      <w:r>
        <w:t xml:space="preserve"> </w:t>
      </w:r>
    </w:p>
    <w:p w14:paraId="4101D811" w14:textId="7B66F01C" w:rsidR="00697EA4" w:rsidRPr="00762800" w:rsidRDefault="00DD4FEC" w:rsidP="002B7D9F">
      <w:pPr>
        <w:pStyle w:val="Titel"/>
      </w:pPr>
      <w:r>
        <w:rPr>
          <w:noProof/>
          <w:lang w:eastAsia="sv-SE"/>
        </w:rPr>
        <w:drawing>
          <wp:anchor distT="0" distB="0" distL="114300" distR="114300" simplePos="0" relativeHeight="251659264" behindDoc="0" locked="1" layoutInCell="1" allowOverlap="1" wp14:anchorId="7070B704" wp14:editId="2F29FE8E">
            <wp:simplePos x="0" y="0"/>
            <wp:positionH relativeFrom="page">
              <wp:posOffset>713105</wp:posOffset>
            </wp:positionH>
            <wp:positionV relativeFrom="page">
              <wp:posOffset>424815</wp:posOffset>
            </wp:positionV>
            <wp:extent cx="1314000" cy="543600"/>
            <wp:effectExtent l="0" t="0" r="635" b="8890"/>
            <wp:wrapNone/>
            <wp:docPr id="30" name="Bildobjekt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800" w:rsidRPr="00762800">
        <w:rPr>
          <w:rStyle w:val="normaltextrun"/>
        </w:rPr>
        <w:t xml:space="preserve">Försörjningsstrategi för välfärdsteknik inom </w:t>
      </w:r>
      <w:r w:rsidR="00762800" w:rsidRPr="0067135B">
        <w:rPr>
          <w:rStyle w:val="normaltextrun"/>
          <w:shd w:val="clear" w:color="auto" w:fill="FFD86C"/>
        </w:rPr>
        <w:t>organisation</w:t>
      </w:r>
      <w:r w:rsidR="00A75BAA" w:rsidRPr="0067135B">
        <w:rPr>
          <w:rStyle w:val="normaltextrun"/>
          <w:shd w:val="clear" w:color="auto" w:fill="FFD86C"/>
        </w:rPr>
        <w:t>/</w:t>
      </w:r>
      <w:r w:rsidR="00762800" w:rsidRPr="0067135B">
        <w:rPr>
          <w:rStyle w:val="normaltextrun"/>
          <w:shd w:val="clear" w:color="auto" w:fill="FFD86C"/>
        </w:rPr>
        <w:t>kommun</w:t>
      </w:r>
    </w:p>
    <w:p w14:paraId="4B930001" w14:textId="77777777" w:rsidR="0042482F" w:rsidRPr="008A4B18" w:rsidRDefault="0042482F" w:rsidP="0042482F">
      <w:pPr>
        <w:pStyle w:val="Sidfot"/>
        <w:spacing w:before="10560"/>
        <w:rPr>
          <w:b/>
          <w:bCs/>
        </w:rPr>
      </w:pPr>
      <w:r w:rsidRPr="008A4B18">
        <w:rPr>
          <w:b/>
          <w:bCs/>
        </w:rPr>
        <w:t>Sveriges Kommuner och Regioner</w:t>
      </w:r>
    </w:p>
    <w:p w14:paraId="61740C57" w14:textId="77777777" w:rsidR="0042482F" w:rsidRDefault="0042482F" w:rsidP="0042482F">
      <w:pPr>
        <w:pStyle w:val="Sidfot"/>
      </w:pPr>
      <w:r>
        <w:t>info@skr.se, www.skr.se</w:t>
      </w:r>
    </w:p>
    <w:p w14:paraId="3C0A479D" w14:textId="77777777" w:rsidR="0042482F" w:rsidRDefault="0042482F" w:rsidP="0042482F">
      <w:pPr>
        <w:pStyle w:val="Sidfot"/>
      </w:pPr>
      <w:r w:rsidRPr="008A4B18">
        <w:rPr>
          <w:i/>
          <w:iCs/>
        </w:rPr>
        <w:t>Post:</w:t>
      </w:r>
      <w:r>
        <w:t xml:space="preserve"> 118 82 Stockholm </w:t>
      </w:r>
      <w:r w:rsidRPr="008A4B18">
        <w:rPr>
          <w:i/>
          <w:iCs/>
        </w:rPr>
        <w:t>Besök:</w:t>
      </w:r>
      <w:r>
        <w:t xml:space="preserve"> Hornsgatan 20</w:t>
      </w:r>
    </w:p>
    <w:p w14:paraId="7B4E4CED" w14:textId="601D329A" w:rsidR="00697EA4" w:rsidRPr="0042482F" w:rsidRDefault="0042482F" w:rsidP="0042482F">
      <w:pPr>
        <w:pStyle w:val="Sidfot"/>
      </w:pPr>
      <w:r w:rsidRPr="008A4B18">
        <w:rPr>
          <w:i/>
          <w:iCs/>
        </w:rPr>
        <w:t>Tfn:</w:t>
      </w:r>
      <w:r>
        <w:t xml:space="preserve"> 08-452 70 00 </w:t>
      </w:r>
      <w:proofErr w:type="spellStart"/>
      <w:r w:rsidRPr="008A4B18">
        <w:rPr>
          <w:i/>
          <w:iCs/>
        </w:rPr>
        <w:t>Org</w:t>
      </w:r>
      <w:proofErr w:type="spellEnd"/>
      <w:r w:rsidRPr="008A4B18">
        <w:rPr>
          <w:i/>
          <w:iCs/>
        </w:rPr>
        <w:t xml:space="preserve"> nr:</w:t>
      </w:r>
      <w:r>
        <w:t xml:space="preserve"> </w:t>
      </w:r>
      <w:proofErr w:type="gramStart"/>
      <w:r>
        <w:t>222000-0315</w:t>
      </w:r>
      <w:proofErr w:type="gramEnd"/>
      <w:r w:rsidR="00697EA4">
        <w:br w:type="page"/>
      </w:r>
    </w:p>
    <w:p w14:paraId="42B5BD61" w14:textId="1CA1E4E5" w:rsidR="00462892" w:rsidRPr="0067135B" w:rsidRDefault="00462892" w:rsidP="00D93BF8">
      <w:pPr>
        <w:pStyle w:val="Rubrik1"/>
        <w:numPr>
          <w:ilvl w:val="0"/>
          <w:numId w:val="0"/>
        </w:numPr>
        <w:ind w:left="432" w:hanging="432"/>
      </w:pPr>
      <w:bookmarkStart w:id="0" w:name="_Toc139531729"/>
      <w:bookmarkStart w:id="1" w:name="_Toc139532229"/>
      <w:bookmarkStart w:id="2" w:name="_Toc139623167"/>
      <w:r w:rsidRPr="0067135B">
        <w:lastRenderedPageBreak/>
        <w:t>Innehåll</w:t>
      </w:r>
      <w:bookmarkEnd w:id="0"/>
      <w:bookmarkEnd w:id="1"/>
      <w:bookmarkEnd w:id="2"/>
    </w:p>
    <w:p w14:paraId="31C52E33" w14:textId="4376F30D" w:rsidR="00537B75" w:rsidRDefault="00697EA4">
      <w:pPr>
        <w:pStyle w:val="Innehll1"/>
        <w:rPr>
          <w:rFonts w:asciiTheme="minorHAnsi" w:eastAsiaTheme="minorEastAsia" w:hAnsiTheme="minorHAnsi" w:cstheme="minorBidi"/>
          <w:b w:val="0"/>
          <w:bCs w:val="0"/>
          <w:kern w:val="2"/>
          <w:sz w:val="22"/>
          <w:lang w:eastAsia="sv-SE"/>
          <w14:ligatures w14:val="standardContextual"/>
        </w:rPr>
      </w:pPr>
      <w:r w:rsidRPr="00E46DF3">
        <w:fldChar w:fldCharType="begin"/>
      </w:r>
      <w:r w:rsidRPr="00E46DF3">
        <w:instrText xml:space="preserve"> TOC \o "1-2" \h \z \u </w:instrText>
      </w:r>
      <w:r w:rsidRPr="00E46DF3">
        <w:fldChar w:fldCharType="separate"/>
      </w:r>
      <w:hyperlink w:anchor="_Toc144902981" w:history="1">
        <w:r w:rsidR="00537B75" w:rsidRPr="001B7518">
          <w:rPr>
            <w:rStyle w:val="Hyperlnk"/>
          </w:rPr>
          <w:t>Inledning</w:t>
        </w:r>
        <w:r w:rsidR="00537B75">
          <w:rPr>
            <w:webHidden/>
          </w:rPr>
          <w:tab/>
        </w:r>
        <w:r w:rsidR="00537B75">
          <w:rPr>
            <w:webHidden/>
          </w:rPr>
          <w:fldChar w:fldCharType="begin"/>
        </w:r>
        <w:r w:rsidR="00537B75">
          <w:rPr>
            <w:webHidden/>
          </w:rPr>
          <w:instrText xml:space="preserve"> PAGEREF _Toc144902981 \h </w:instrText>
        </w:r>
        <w:r w:rsidR="00537B75">
          <w:rPr>
            <w:webHidden/>
          </w:rPr>
        </w:r>
        <w:r w:rsidR="00537B75">
          <w:rPr>
            <w:webHidden/>
          </w:rPr>
          <w:fldChar w:fldCharType="separate"/>
        </w:r>
        <w:r w:rsidR="00537B75">
          <w:rPr>
            <w:webHidden/>
          </w:rPr>
          <w:t>3</w:t>
        </w:r>
        <w:r w:rsidR="00537B75">
          <w:rPr>
            <w:webHidden/>
          </w:rPr>
          <w:fldChar w:fldCharType="end"/>
        </w:r>
      </w:hyperlink>
    </w:p>
    <w:p w14:paraId="748A1797" w14:textId="43C85980" w:rsidR="00537B75" w:rsidRDefault="00000000">
      <w:pPr>
        <w:pStyle w:val="Innehll1"/>
        <w:rPr>
          <w:rFonts w:asciiTheme="minorHAnsi" w:eastAsiaTheme="minorEastAsia" w:hAnsiTheme="minorHAnsi" w:cstheme="minorBidi"/>
          <w:b w:val="0"/>
          <w:bCs w:val="0"/>
          <w:kern w:val="2"/>
          <w:sz w:val="22"/>
          <w:lang w:eastAsia="sv-SE"/>
          <w14:ligatures w14:val="standardContextual"/>
        </w:rPr>
      </w:pPr>
      <w:hyperlink w:anchor="_Toc144902982" w:history="1">
        <w:r w:rsidR="00537B75" w:rsidRPr="001B7518">
          <w:rPr>
            <w:rStyle w:val="Hyperlnk"/>
          </w:rPr>
          <w:t>Syfte med försörjningsstrategin</w:t>
        </w:r>
        <w:r w:rsidR="00537B75">
          <w:rPr>
            <w:webHidden/>
          </w:rPr>
          <w:tab/>
        </w:r>
        <w:r w:rsidR="00537B75">
          <w:rPr>
            <w:webHidden/>
          </w:rPr>
          <w:fldChar w:fldCharType="begin"/>
        </w:r>
        <w:r w:rsidR="00537B75">
          <w:rPr>
            <w:webHidden/>
          </w:rPr>
          <w:instrText xml:space="preserve"> PAGEREF _Toc144902982 \h </w:instrText>
        </w:r>
        <w:r w:rsidR="00537B75">
          <w:rPr>
            <w:webHidden/>
          </w:rPr>
        </w:r>
        <w:r w:rsidR="00537B75">
          <w:rPr>
            <w:webHidden/>
          </w:rPr>
          <w:fldChar w:fldCharType="separate"/>
        </w:r>
        <w:r w:rsidR="00537B75">
          <w:rPr>
            <w:webHidden/>
          </w:rPr>
          <w:t>3</w:t>
        </w:r>
        <w:r w:rsidR="00537B75">
          <w:rPr>
            <w:webHidden/>
          </w:rPr>
          <w:fldChar w:fldCharType="end"/>
        </w:r>
      </w:hyperlink>
    </w:p>
    <w:p w14:paraId="70B7FD7B" w14:textId="18609708" w:rsidR="00537B75" w:rsidRDefault="00000000">
      <w:pPr>
        <w:pStyle w:val="Innehll1"/>
        <w:rPr>
          <w:rFonts w:asciiTheme="minorHAnsi" w:eastAsiaTheme="minorEastAsia" w:hAnsiTheme="minorHAnsi" w:cstheme="minorBidi"/>
          <w:b w:val="0"/>
          <w:bCs w:val="0"/>
          <w:kern w:val="2"/>
          <w:sz w:val="22"/>
          <w:lang w:eastAsia="sv-SE"/>
          <w14:ligatures w14:val="standardContextual"/>
        </w:rPr>
      </w:pPr>
      <w:hyperlink w:anchor="_Toc144902983" w:history="1">
        <w:r w:rsidR="00537B75" w:rsidRPr="001B7518">
          <w:rPr>
            <w:rStyle w:val="Hyperlnk"/>
          </w:rPr>
          <w:t>Metod</w:t>
        </w:r>
        <w:r w:rsidR="00537B75">
          <w:rPr>
            <w:webHidden/>
          </w:rPr>
          <w:tab/>
        </w:r>
        <w:r w:rsidR="00537B75">
          <w:rPr>
            <w:webHidden/>
          </w:rPr>
          <w:fldChar w:fldCharType="begin"/>
        </w:r>
        <w:r w:rsidR="00537B75">
          <w:rPr>
            <w:webHidden/>
          </w:rPr>
          <w:instrText xml:space="preserve"> PAGEREF _Toc144902983 \h </w:instrText>
        </w:r>
        <w:r w:rsidR="00537B75">
          <w:rPr>
            <w:webHidden/>
          </w:rPr>
        </w:r>
        <w:r w:rsidR="00537B75">
          <w:rPr>
            <w:webHidden/>
          </w:rPr>
          <w:fldChar w:fldCharType="separate"/>
        </w:r>
        <w:r w:rsidR="00537B75">
          <w:rPr>
            <w:webHidden/>
          </w:rPr>
          <w:t>3</w:t>
        </w:r>
        <w:r w:rsidR="00537B75">
          <w:rPr>
            <w:webHidden/>
          </w:rPr>
          <w:fldChar w:fldCharType="end"/>
        </w:r>
      </w:hyperlink>
    </w:p>
    <w:p w14:paraId="5D843AD0" w14:textId="3B58EC71" w:rsidR="00537B75" w:rsidRDefault="00000000">
      <w:pPr>
        <w:pStyle w:val="Innehll2"/>
        <w:tabs>
          <w:tab w:val="right" w:leader="dot" w:pos="8325"/>
        </w:tabs>
        <w:rPr>
          <w:rFonts w:eastAsiaTheme="minorEastAsia"/>
          <w:noProof/>
          <w:kern w:val="2"/>
          <w:sz w:val="22"/>
          <w:lang w:eastAsia="sv-SE"/>
          <w14:ligatures w14:val="standardContextual"/>
        </w:rPr>
      </w:pPr>
      <w:hyperlink w:anchor="_Toc144902984" w:history="1">
        <w:r w:rsidR="00537B75" w:rsidRPr="001B7518">
          <w:rPr>
            <w:rStyle w:val="Hyperlnk"/>
            <w:noProof/>
          </w:rPr>
          <w:t>Kartlägga</w:t>
        </w:r>
        <w:r w:rsidR="00537B75">
          <w:rPr>
            <w:noProof/>
            <w:webHidden/>
          </w:rPr>
          <w:tab/>
        </w:r>
        <w:r w:rsidR="00537B75">
          <w:rPr>
            <w:noProof/>
            <w:webHidden/>
          </w:rPr>
          <w:fldChar w:fldCharType="begin"/>
        </w:r>
        <w:r w:rsidR="00537B75">
          <w:rPr>
            <w:noProof/>
            <w:webHidden/>
          </w:rPr>
          <w:instrText xml:space="preserve"> PAGEREF _Toc144902984 \h </w:instrText>
        </w:r>
        <w:r w:rsidR="00537B75">
          <w:rPr>
            <w:noProof/>
            <w:webHidden/>
          </w:rPr>
        </w:r>
        <w:r w:rsidR="00537B75">
          <w:rPr>
            <w:noProof/>
            <w:webHidden/>
          </w:rPr>
          <w:fldChar w:fldCharType="separate"/>
        </w:r>
        <w:r w:rsidR="00537B75">
          <w:rPr>
            <w:noProof/>
            <w:webHidden/>
          </w:rPr>
          <w:t>4</w:t>
        </w:r>
        <w:r w:rsidR="00537B75">
          <w:rPr>
            <w:noProof/>
            <w:webHidden/>
          </w:rPr>
          <w:fldChar w:fldCharType="end"/>
        </w:r>
      </w:hyperlink>
    </w:p>
    <w:p w14:paraId="34D12364" w14:textId="2A5AB0E5" w:rsidR="00537B75" w:rsidRDefault="00000000">
      <w:pPr>
        <w:pStyle w:val="Innehll2"/>
        <w:tabs>
          <w:tab w:val="right" w:leader="dot" w:pos="8325"/>
        </w:tabs>
        <w:rPr>
          <w:rFonts w:eastAsiaTheme="minorEastAsia"/>
          <w:noProof/>
          <w:kern w:val="2"/>
          <w:sz w:val="22"/>
          <w:lang w:eastAsia="sv-SE"/>
          <w14:ligatures w14:val="standardContextual"/>
        </w:rPr>
      </w:pPr>
      <w:hyperlink w:anchor="_Toc144902985" w:history="1">
        <w:r w:rsidR="00537B75" w:rsidRPr="001B7518">
          <w:rPr>
            <w:rStyle w:val="Hyperlnk"/>
            <w:noProof/>
          </w:rPr>
          <w:t>Matcha</w:t>
        </w:r>
        <w:r w:rsidR="00537B75">
          <w:rPr>
            <w:noProof/>
            <w:webHidden/>
          </w:rPr>
          <w:tab/>
        </w:r>
        <w:r w:rsidR="00537B75">
          <w:rPr>
            <w:noProof/>
            <w:webHidden/>
          </w:rPr>
          <w:fldChar w:fldCharType="begin"/>
        </w:r>
        <w:r w:rsidR="00537B75">
          <w:rPr>
            <w:noProof/>
            <w:webHidden/>
          </w:rPr>
          <w:instrText xml:space="preserve"> PAGEREF _Toc144902985 \h </w:instrText>
        </w:r>
        <w:r w:rsidR="00537B75">
          <w:rPr>
            <w:noProof/>
            <w:webHidden/>
          </w:rPr>
        </w:r>
        <w:r w:rsidR="00537B75">
          <w:rPr>
            <w:noProof/>
            <w:webHidden/>
          </w:rPr>
          <w:fldChar w:fldCharType="separate"/>
        </w:r>
        <w:r w:rsidR="00537B75">
          <w:rPr>
            <w:noProof/>
            <w:webHidden/>
          </w:rPr>
          <w:t>4</w:t>
        </w:r>
        <w:r w:rsidR="00537B75">
          <w:rPr>
            <w:noProof/>
            <w:webHidden/>
          </w:rPr>
          <w:fldChar w:fldCharType="end"/>
        </w:r>
      </w:hyperlink>
    </w:p>
    <w:p w14:paraId="56478766" w14:textId="076E262C" w:rsidR="00537B75" w:rsidRDefault="00000000">
      <w:pPr>
        <w:pStyle w:val="Innehll2"/>
        <w:tabs>
          <w:tab w:val="right" w:leader="dot" w:pos="8325"/>
        </w:tabs>
        <w:rPr>
          <w:rFonts w:eastAsiaTheme="minorEastAsia"/>
          <w:noProof/>
          <w:kern w:val="2"/>
          <w:sz w:val="22"/>
          <w:lang w:eastAsia="sv-SE"/>
          <w14:ligatures w14:val="standardContextual"/>
        </w:rPr>
      </w:pPr>
      <w:hyperlink w:anchor="_Toc144902986" w:history="1">
        <w:r w:rsidR="00537B75" w:rsidRPr="001B7518">
          <w:rPr>
            <w:rStyle w:val="Hyperlnk"/>
            <w:noProof/>
          </w:rPr>
          <w:t>Analysera</w:t>
        </w:r>
        <w:r w:rsidR="00537B75">
          <w:rPr>
            <w:noProof/>
            <w:webHidden/>
          </w:rPr>
          <w:tab/>
        </w:r>
        <w:r w:rsidR="00537B75">
          <w:rPr>
            <w:noProof/>
            <w:webHidden/>
          </w:rPr>
          <w:fldChar w:fldCharType="begin"/>
        </w:r>
        <w:r w:rsidR="00537B75">
          <w:rPr>
            <w:noProof/>
            <w:webHidden/>
          </w:rPr>
          <w:instrText xml:space="preserve"> PAGEREF _Toc144902986 \h </w:instrText>
        </w:r>
        <w:r w:rsidR="00537B75">
          <w:rPr>
            <w:noProof/>
            <w:webHidden/>
          </w:rPr>
        </w:r>
        <w:r w:rsidR="00537B75">
          <w:rPr>
            <w:noProof/>
            <w:webHidden/>
          </w:rPr>
          <w:fldChar w:fldCharType="separate"/>
        </w:r>
        <w:r w:rsidR="00537B75">
          <w:rPr>
            <w:noProof/>
            <w:webHidden/>
          </w:rPr>
          <w:t>4</w:t>
        </w:r>
        <w:r w:rsidR="00537B75">
          <w:rPr>
            <w:noProof/>
            <w:webHidden/>
          </w:rPr>
          <w:fldChar w:fldCharType="end"/>
        </w:r>
      </w:hyperlink>
    </w:p>
    <w:p w14:paraId="11222641" w14:textId="03E1E4F9" w:rsidR="00537B75" w:rsidRDefault="00000000">
      <w:pPr>
        <w:pStyle w:val="Innehll2"/>
        <w:tabs>
          <w:tab w:val="right" w:leader="dot" w:pos="8325"/>
        </w:tabs>
        <w:rPr>
          <w:rFonts w:eastAsiaTheme="minorEastAsia"/>
          <w:noProof/>
          <w:kern w:val="2"/>
          <w:sz w:val="22"/>
          <w:lang w:eastAsia="sv-SE"/>
          <w14:ligatures w14:val="standardContextual"/>
        </w:rPr>
      </w:pPr>
      <w:hyperlink w:anchor="_Toc144902987" w:history="1">
        <w:r w:rsidR="00537B75" w:rsidRPr="001B7518">
          <w:rPr>
            <w:rStyle w:val="Hyperlnk"/>
            <w:noProof/>
          </w:rPr>
          <w:t>Riktning</w:t>
        </w:r>
        <w:r w:rsidR="00537B75">
          <w:rPr>
            <w:noProof/>
            <w:webHidden/>
          </w:rPr>
          <w:tab/>
        </w:r>
        <w:r w:rsidR="00537B75">
          <w:rPr>
            <w:noProof/>
            <w:webHidden/>
          </w:rPr>
          <w:fldChar w:fldCharType="begin"/>
        </w:r>
        <w:r w:rsidR="00537B75">
          <w:rPr>
            <w:noProof/>
            <w:webHidden/>
          </w:rPr>
          <w:instrText xml:space="preserve"> PAGEREF _Toc144902987 \h </w:instrText>
        </w:r>
        <w:r w:rsidR="00537B75">
          <w:rPr>
            <w:noProof/>
            <w:webHidden/>
          </w:rPr>
        </w:r>
        <w:r w:rsidR="00537B75">
          <w:rPr>
            <w:noProof/>
            <w:webHidden/>
          </w:rPr>
          <w:fldChar w:fldCharType="separate"/>
        </w:r>
        <w:r w:rsidR="00537B75">
          <w:rPr>
            <w:noProof/>
            <w:webHidden/>
          </w:rPr>
          <w:t>4</w:t>
        </w:r>
        <w:r w:rsidR="00537B75">
          <w:rPr>
            <w:noProof/>
            <w:webHidden/>
          </w:rPr>
          <w:fldChar w:fldCharType="end"/>
        </w:r>
      </w:hyperlink>
    </w:p>
    <w:p w14:paraId="6622490D" w14:textId="15230BAC" w:rsidR="00537B75" w:rsidRDefault="00000000">
      <w:pPr>
        <w:pStyle w:val="Innehll1"/>
        <w:rPr>
          <w:rFonts w:asciiTheme="minorHAnsi" w:eastAsiaTheme="minorEastAsia" w:hAnsiTheme="minorHAnsi" w:cstheme="minorBidi"/>
          <w:b w:val="0"/>
          <w:bCs w:val="0"/>
          <w:kern w:val="2"/>
          <w:sz w:val="22"/>
          <w:lang w:eastAsia="sv-SE"/>
          <w14:ligatures w14:val="standardContextual"/>
        </w:rPr>
      </w:pPr>
      <w:hyperlink w:anchor="_Toc144902988" w:history="1">
        <w:r w:rsidR="00537B75" w:rsidRPr="001B7518">
          <w:rPr>
            <w:rStyle w:val="Hyperlnk"/>
          </w:rPr>
          <w:t>Välfärdsteknik</w:t>
        </w:r>
        <w:r w:rsidR="00537B75">
          <w:rPr>
            <w:webHidden/>
          </w:rPr>
          <w:tab/>
        </w:r>
        <w:r w:rsidR="00537B75">
          <w:rPr>
            <w:webHidden/>
          </w:rPr>
          <w:fldChar w:fldCharType="begin"/>
        </w:r>
        <w:r w:rsidR="00537B75">
          <w:rPr>
            <w:webHidden/>
          </w:rPr>
          <w:instrText xml:space="preserve"> PAGEREF _Toc144902988 \h </w:instrText>
        </w:r>
        <w:r w:rsidR="00537B75">
          <w:rPr>
            <w:webHidden/>
          </w:rPr>
        </w:r>
        <w:r w:rsidR="00537B75">
          <w:rPr>
            <w:webHidden/>
          </w:rPr>
          <w:fldChar w:fldCharType="separate"/>
        </w:r>
        <w:r w:rsidR="00537B75">
          <w:rPr>
            <w:webHidden/>
          </w:rPr>
          <w:t>4</w:t>
        </w:r>
        <w:r w:rsidR="00537B75">
          <w:rPr>
            <w:webHidden/>
          </w:rPr>
          <w:fldChar w:fldCharType="end"/>
        </w:r>
      </w:hyperlink>
    </w:p>
    <w:p w14:paraId="4C5975D4" w14:textId="67A98CB0" w:rsidR="00537B75" w:rsidRDefault="00000000">
      <w:pPr>
        <w:pStyle w:val="Innehll2"/>
        <w:tabs>
          <w:tab w:val="right" w:leader="dot" w:pos="8325"/>
        </w:tabs>
        <w:rPr>
          <w:rFonts w:eastAsiaTheme="minorEastAsia"/>
          <w:noProof/>
          <w:kern w:val="2"/>
          <w:sz w:val="22"/>
          <w:lang w:eastAsia="sv-SE"/>
          <w14:ligatures w14:val="standardContextual"/>
        </w:rPr>
      </w:pPr>
      <w:hyperlink w:anchor="_Toc144902989" w:history="1">
        <w:r w:rsidR="00537B75" w:rsidRPr="001B7518">
          <w:rPr>
            <w:rStyle w:val="Hyperlnk"/>
            <w:noProof/>
          </w:rPr>
          <w:t>Förutsättningar</w:t>
        </w:r>
        <w:r w:rsidR="00537B75">
          <w:rPr>
            <w:noProof/>
            <w:webHidden/>
          </w:rPr>
          <w:tab/>
        </w:r>
        <w:r w:rsidR="00537B75">
          <w:rPr>
            <w:noProof/>
            <w:webHidden/>
          </w:rPr>
          <w:fldChar w:fldCharType="begin"/>
        </w:r>
        <w:r w:rsidR="00537B75">
          <w:rPr>
            <w:noProof/>
            <w:webHidden/>
          </w:rPr>
          <w:instrText xml:space="preserve"> PAGEREF _Toc144902989 \h </w:instrText>
        </w:r>
        <w:r w:rsidR="00537B75">
          <w:rPr>
            <w:noProof/>
            <w:webHidden/>
          </w:rPr>
        </w:r>
        <w:r w:rsidR="00537B75">
          <w:rPr>
            <w:noProof/>
            <w:webHidden/>
          </w:rPr>
          <w:fldChar w:fldCharType="separate"/>
        </w:r>
        <w:r w:rsidR="00537B75">
          <w:rPr>
            <w:noProof/>
            <w:webHidden/>
          </w:rPr>
          <w:t>4</w:t>
        </w:r>
        <w:r w:rsidR="00537B75">
          <w:rPr>
            <w:noProof/>
            <w:webHidden/>
          </w:rPr>
          <w:fldChar w:fldCharType="end"/>
        </w:r>
      </w:hyperlink>
    </w:p>
    <w:p w14:paraId="1F0A1465" w14:textId="10F8EF6F" w:rsidR="00537B75" w:rsidRDefault="00000000">
      <w:pPr>
        <w:pStyle w:val="Innehll1"/>
        <w:rPr>
          <w:rFonts w:asciiTheme="minorHAnsi" w:eastAsiaTheme="minorEastAsia" w:hAnsiTheme="minorHAnsi" w:cstheme="minorBidi"/>
          <w:b w:val="0"/>
          <w:bCs w:val="0"/>
          <w:kern w:val="2"/>
          <w:sz w:val="22"/>
          <w:lang w:eastAsia="sv-SE"/>
          <w14:ligatures w14:val="standardContextual"/>
        </w:rPr>
      </w:pPr>
      <w:hyperlink w:anchor="_Toc144902990" w:history="1">
        <w:r w:rsidR="00537B75" w:rsidRPr="001B7518">
          <w:rPr>
            <w:rStyle w:val="Hyperlnk"/>
          </w:rPr>
          <w:t>Referenser</w:t>
        </w:r>
        <w:r w:rsidR="00537B75">
          <w:rPr>
            <w:webHidden/>
          </w:rPr>
          <w:tab/>
        </w:r>
        <w:r w:rsidR="00537B75">
          <w:rPr>
            <w:webHidden/>
          </w:rPr>
          <w:fldChar w:fldCharType="begin"/>
        </w:r>
        <w:r w:rsidR="00537B75">
          <w:rPr>
            <w:webHidden/>
          </w:rPr>
          <w:instrText xml:space="preserve"> PAGEREF _Toc144902990 \h </w:instrText>
        </w:r>
        <w:r w:rsidR="00537B75">
          <w:rPr>
            <w:webHidden/>
          </w:rPr>
        </w:r>
        <w:r w:rsidR="00537B75">
          <w:rPr>
            <w:webHidden/>
          </w:rPr>
          <w:fldChar w:fldCharType="separate"/>
        </w:r>
        <w:r w:rsidR="00537B75">
          <w:rPr>
            <w:webHidden/>
          </w:rPr>
          <w:t>4</w:t>
        </w:r>
        <w:r w:rsidR="00537B75">
          <w:rPr>
            <w:webHidden/>
          </w:rPr>
          <w:fldChar w:fldCharType="end"/>
        </w:r>
      </w:hyperlink>
    </w:p>
    <w:p w14:paraId="29CB7EE7" w14:textId="35B1C759" w:rsidR="00697EA4" w:rsidRPr="002B7D9F" w:rsidRDefault="00000000" w:rsidP="002B7D9F">
      <w:pPr>
        <w:pStyle w:val="Innehll1"/>
        <w:rPr>
          <w:b w:val="0"/>
          <w:bCs w:val="0"/>
        </w:rPr>
      </w:pPr>
      <w:hyperlink w:anchor="_Toc144902991" w:history="1">
        <w:r w:rsidR="00537B75" w:rsidRPr="001B7518">
          <w:rPr>
            <w:rStyle w:val="Hyperlnk"/>
          </w:rPr>
          <w:t>Bilagor</w:t>
        </w:r>
        <w:r w:rsidR="00537B75">
          <w:rPr>
            <w:webHidden/>
          </w:rPr>
          <w:tab/>
        </w:r>
        <w:r w:rsidR="00537B75">
          <w:rPr>
            <w:webHidden/>
          </w:rPr>
          <w:fldChar w:fldCharType="begin"/>
        </w:r>
        <w:r w:rsidR="00537B75">
          <w:rPr>
            <w:webHidden/>
          </w:rPr>
          <w:instrText xml:space="preserve"> PAGEREF _Toc144902991 \h </w:instrText>
        </w:r>
        <w:r w:rsidR="00537B75">
          <w:rPr>
            <w:webHidden/>
          </w:rPr>
        </w:r>
        <w:r w:rsidR="00537B75">
          <w:rPr>
            <w:webHidden/>
          </w:rPr>
          <w:fldChar w:fldCharType="separate"/>
        </w:r>
        <w:r w:rsidR="00537B75">
          <w:rPr>
            <w:webHidden/>
          </w:rPr>
          <w:t>5</w:t>
        </w:r>
        <w:r w:rsidR="00537B75">
          <w:rPr>
            <w:webHidden/>
          </w:rPr>
          <w:fldChar w:fldCharType="end"/>
        </w:r>
      </w:hyperlink>
      <w:r w:rsidR="00697EA4" w:rsidRPr="00E46DF3">
        <w:fldChar w:fldCharType="end"/>
      </w:r>
    </w:p>
    <w:p w14:paraId="35BFE4C7" w14:textId="77777777" w:rsidR="00697EA4" w:rsidRDefault="00697EA4">
      <w:pPr>
        <w:spacing w:after="200" w:line="276" w:lineRule="auto"/>
        <w:rPr>
          <w:rFonts w:asciiTheme="majorHAnsi" w:eastAsiaTheme="majorEastAsia" w:hAnsiTheme="majorHAnsi" w:cstheme="majorBidi"/>
          <w:b/>
          <w:bCs/>
          <w:sz w:val="32"/>
          <w:szCs w:val="28"/>
        </w:rPr>
      </w:pPr>
      <w:r>
        <w:br w:type="page"/>
      </w:r>
    </w:p>
    <w:p w14:paraId="1FA307A9" w14:textId="3944F2FC" w:rsidR="004D1C97" w:rsidRDefault="00AB071B" w:rsidP="004D1C97">
      <w:pPr>
        <w:pStyle w:val="Rubrik1"/>
        <w:numPr>
          <w:ilvl w:val="0"/>
          <w:numId w:val="0"/>
        </w:numPr>
        <w:ind w:left="431" w:hanging="431"/>
      </w:pPr>
      <w:bookmarkStart w:id="3" w:name="_Toc144902981"/>
      <w:r>
        <w:lastRenderedPageBreak/>
        <w:t>Inledning</w:t>
      </w:r>
      <w:bookmarkEnd w:id="3"/>
      <w:r>
        <w:t xml:space="preserve"> </w:t>
      </w:r>
    </w:p>
    <w:p w14:paraId="4B92572B" w14:textId="134685AC" w:rsidR="002E0F08" w:rsidRPr="00B610D2" w:rsidRDefault="00CC3DB8" w:rsidP="004D1C97">
      <w:r w:rsidRPr="00B610D2">
        <w:t xml:space="preserve">Det här är </w:t>
      </w:r>
      <w:r w:rsidR="001C5656" w:rsidRPr="008D77BE">
        <w:rPr>
          <w:shd w:val="clear" w:color="auto" w:fill="FFD86C"/>
        </w:rPr>
        <w:t>X</w:t>
      </w:r>
      <w:r w:rsidRPr="008D77BE">
        <w:rPr>
          <w:shd w:val="clear" w:color="auto" w:fill="FFD86C"/>
        </w:rPr>
        <w:t xml:space="preserve"> kommuns</w:t>
      </w:r>
      <w:r w:rsidRPr="00B610D2">
        <w:t xml:space="preserve"> försörjningsstrategi för </w:t>
      </w:r>
      <w:r w:rsidRPr="00DC38EA">
        <w:t xml:space="preserve">området välfärdsteknik inom </w:t>
      </w:r>
      <w:r w:rsidR="00F95DE6" w:rsidRPr="008D77BE">
        <w:rPr>
          <w:shd w:val="clear" w:color="auto" w:fill="FFD86C"/>
        </w:rPr>
        <w:t>X verksamhet</w:t>
      </w:r>
      <w:r w:rsidRPr="00B610D2">
        <w:t>.</w:t>
      </w:r>
      <w:r w:rsidR="002E0F08" w:rsidRPr="00B610D2">
        <w:t xml:space="preserve"> </w:t>
      </w:r>
      <w:r w:rsidR="00DD4220">
        <w:t>Försörjnings</w:t>
      </w:r>
      <w:r w:rsidR="00123BE8">
        <w:t>s</w:t>
      </w:r>
      <w:r w:rsidR="002E0F08" w:rsidRPr="00B610D2">
        <w:t>trategin beskriver vilk</w:t>
      </w:r>
      <w:r w:rsidR="00123BE8">
        <w:t>en</w:t>
      </w:r>
      <w:r w:rsidR="002E0F08" w:rsidRPr="00B610D2">
        <w:t xml:space="preserve"> välfärdsteknik som </w:t>
      </w:r>
      <w:r w:rsidR="00123BE8">
        <w:t xml:space="preserve">ska implementeras </w:t>
      </w:r>
      <w:r w:rsidR="002E0F08" w:rsidRPr="00B610D2">
        <w:t xml:space="preserve">för att </w:t>
      </w:r>
      <w:r w:rsidR="001C5656">
        <w:t>försörja</w:t>
      </w:r>
      <w:r w:rsidR="002E0F08" w:rsidRPr="00B610D2">
        <w:t xml:space="preserve"> </w:t>
      </w:r>
      <w:r w:rsidR="00F95DE6" w:rsidRPr="008D77BE">
        <w:rPr>
          <w:shd w:val="clear" w:color="auto" w:fill="FFD86C"/>
        </w:rPr>
        <w:t>X verksamhet</w:t>
      </w:r>
      <w:r w:rsidR="002E0F08" w:rsidRPr="00B610D2">
        <w:t xml:space="preserve"> </w:t>
      </w:r>
      <w:r w:rsidR="00AC7A33" w:rsidRPr="00B610D2">
        <w:t xml:space="preserve">inom de kommande </w:t>
      </w:r>
      <w:r w:rsidR="00AC7A33" w:rsidRPr="008D77BE">
        <w:rPr>
          <w:shd w:val="clear" w:color="auto" w:fill="FFD86C"/>
        </w:rPr>
        <w:t>X</w:t>
      </w:r>
      <w:r w:rsidR="00AC7A33" w:rsidRPr="00B610D2">
        <w:t xml:space="preserve"> åre</w:t>
      </w:r>
      <w:r w:rsidR="001C5656">
        <w:t xml:space="preserve">n, för att </w:t>
      </w:r>
      <w:r w:rsidR="000100D9">
        <w:t xml:space="preserve">både </w:t>
      </w:r>
      <w:r w:rsidR="001C5656" w:rsidRPr="008C5BDC">
        <w:t>ge brukare ökad trygghet och självständighet</w:t>
      </w:r>
      <w:r w:rsidR="001C5656" w:rsidRPr="001C5656" w:rsidDel="001C5656">
        <w:t xml:space="preserve"> </w:t>
      </w:r>
      <w:r w:rsidR="001C5656">
        <w:t>samt</w:t>
      </w:r>
      <w:r w:rsidR="00627F92" w:rsidRPr="00B610D2">
        <w:t xml:space="preserve"> </w:t>
      </w:r>
      <w:r w:rsidR="000100D9">
        <w:t xml:space="preserve">möta </w:t>
      </w:r>
      <w:r w:rsidR="00627F92" w:rsidRPr="00B610D2">
        <w:t>de demografiska utmaningarna</w:t>
      </w:r>
      <w:r w:rsidR="001C5656">
        <w:t>.</w:t>
      </w:r>
    </w:p>
    <w:p w14:paraId="28A6CCAA" w14:textId="75C9D25C" w:rsidR="00743440" w:rsidRPr="00B610D2" w:rsidRDefault="00114C8C" w:rsidP="004D1C97">
      <w:r w:rsidRPr="008D77BE">
        <w:t xml:space="preserve">Förvaltningsledningen i </w:t>
      </w:r>
      <w:r w:rsidR="001C5656" w:rsidRPr="008D77BE">
        <w:rPr>
          <w:shd w:val="clear" w:color="auto" w:fill="FFD86C"/>
        </w:rPr>
        <w:t>X</w:t>
      </w:r>
      <w:r w:rsidR="007E57CB">
        <w:rPr>
          <w:shd w:val="clear" w:color="auto" w:fill="FFD86C"/>
        </w:rPr>
        <w:t xml:space="preserve"> </w:t>
      </w:r>
      <w:r w:rsidR="001C5656" w:rsidRPr="008D77BE">
        <w:rPr>
          <w:shd w:val="clear" w:color="auto" w:fill="FFD86C"/>
        </w:rPr>
        <w:t>kommun</w:t>
      </w:r>
      <w:r w:rsidR="00635218" w:rsidRPr="00B610D2">
        <w:t xml:space="preserve"> har beslutat att fram en försörjningsstrategi</w:t>
      </w:r>
      <w:r w:rsidR="004417A7" w:rsidRPr="00B610D2">
        <w:t xml:space="preserve"> för välfärdsteknik för verksamhetsområdet hemtjänst.</w:t>
      </w:r>
    </w:p>
    <w:p w14:paraId="40528242" w14:textId="4F262B43" w:rsidR="00E228F9" w:rsidRDefault="0003362E" w:rsidP="00725649">
      <w:pPr>
        <w:pStyle w:val="Rubrik1"/>
        <w:numPr>
          <w:ilvl w:val="0"/>
          <w:numId w:val="0"/>
        </w:numPr>
        <w:ind w:left="431" w:hanging="431"/>
      </w:pPr>
      <w:bookmarkStart w:id="4" w:name="_Toc144902982"/>
      <w:r>
        <w:t xml:space="preserve">Syfte med </w:t>
      </w:r>
      <w:r w:rsidR="00922811">
        <w:t>försörjningsstrategi</w:t>
      </w:r>
      <w:r>
        <w:t>n</w:t>
      </w:r>
      <w:bookmarkEnd w:id="4"/>
    </w:p>
    <w:p w14:paraId="54861C36" w14:textId="40211B84" w:rsidR="00E67770" w:rsidRPr="00B610D2" w:rsidRDefault="00E67770" w:rsidP="002B7D9F">
      <w:r w:rsidRPr="00B610D2">
        <w:t>Bilden nedan visar den strategiska försörjningsprocessen</w:t>
      </w:r>
      <w:r w:rsidR="008D4534">
        <w:t xml:space="preserve"> och det första steget </w:t>
      </w:r>
      <w:r w:rsidR="00391E90">
        <w:t xml:space="preserve">längst till vänster </w:t>
      </w:r>
      <w:r w:rsidR="008D4534">
        <w:t xml:space="preserve">är </w:t>
      </w:r>
      <w:r w:rsidRPr="00B610D2">
        <w:t>försörjningsstra</w:t>
      </w:r>
      <w:r w:rsidR="00BD76F8">
        <w:t>t</w:t>
      </w:r>
      <w:r w:rsidRPr="00B610D2">
        <w:t xml:space="preserve">egin. </w:t>
      </w:r>
      <w:r w:rsidR="00CC0E1C">
        <w:t xml:space="preserve">Den strategiska försäljningsprocessen </w:t>
      </w:r>
      <w:r w:rsidR="0096594D">
        <w:t xml:space="preserve">illustrerar </w:t>
      </w:r>
      <w:r w:rsidRPr="00B610D2">
        <w:t xml:space="preserve">vilka </w:t>
      </w:r>
      <w:r w:rsidR="00BC3C69">
        <w:t xml:space="preserve">frågor organisationen behöver besvara </w:t>
      </w:r>
      <w:r w:rsidRPr="00B610D2">
        <w:t xml:space="preserve">för att säkerställa </w:t>
      </w:r>
      <w:r w:rsidR="004731CF">
        <w:t xml:space="preserve">en röd tråd i hur </w:t>
      </w:r>
      <w:r w:rsidRPr="00B610D2">
        <w:t>verksamheterna förses med de externa resurser som behövs för att de ska kunna utföra sina uppdrag och uppnå sina mål.</w:t>
      </w:r>
    </w:p>
    <w:p w14:paraId="3BE6D93E" w14:textId="0B791AC0" w:rsidR="00564315" w:rsidRDefault="00EF5D51" w:rsidP="004E522F">
      <w:pPr>
        <w:spacing w:before="240"/>
      </w:pPr>
      <w:r w:rsidRPr="00922811">
        <w:rPr>
          <w:noProof/>
        </w:rPr>
        <w:drawing>
          <wp:inline distT="0" distB="0" distL="0" distR="0" wp14:anchorId="6DCF899C" wp14:editId="7A8EFD39">
            <wp:extent cx="5271770" cy="2811780"/>
            <wp:effectExtent l="0" t="0" r="5080" b="0"/>
            <wp:docPr id="2" name="Bildobjekt 2" descr="Flöde som går från Försöljningsstrategi till Inköpsstrategi till Upphandlingsstrategi till förvaltningsstrategi. Det går sen pilar från Förvaltningsstrategi tillbaka till de andra strategierna. På försörjningsstategi finns Ledningen, Mellan försörjningsstrategi och inköpsstrategi ligger förvaltningschef, mellan inköpsstrategi och upphandlingsstrategi och förvaltningsstrategi finns Upphandlare och verksamhetsansvarig och i Förvaltningsstrategi finns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Flöde som går från Försöljningsstrategi till Inköpsstrategi till Upphandlingsstrategi till förvaltningsstrategi. Det går sen pilar från Förvaltningsstrategi tillbaka till de andra strategierna. På försörjningsstategi finns Ledningen, Mellan försörjningsstrategi och inköpsstrategi ligger förvaltningschef, mellan inköpsstrategi och upphandlingsstrategi och förvaltningsstrategi finns Upphandlare och verksamhetsansvarig och i Förvaltningsstrategi finns Controller."/>
                    <pic:cNvPicPr/>
                  </pic:nvPicPr>
                  <pic:blipFill rotWithShape="1">
                    <a:blip r:embed="rId12"/>
                    <a:srcRect l="4262" t="18328" r="2262" b="-3330"/>
                    <a:stretch/>
                  </pic:blipFill>
                  <pic:spPr bwMode="auto">
                    <a:xfrm>
                      <a:off x="0" y="0"/>
                      <a:ext cx="5348208" cy="2852549"/>
                    </a:xfrm>
                    <a:prstGeom prst="rect">
                      <a:avLst/>
                    </a:prstGeom>
                    <a:ln>
                      <a:noFill/>
                    </a:ln>
                    <a:extLst>
                      <a:ext uri="{53640926-AAD7-44D8-BBD7-CCE9431645EC}">
                        <a14:shadowObscured xmlns:a14="http://schemas.microsoft.com/office/drawing/2010/main"/>
                      </a:ext>
                    </a:extLst>
                  </pic:spPr>
                </pic:pic>
              </a:graphicData>
            </a:graphic>
          </wp:inline>
        </w:drawing>
      </w:r>
      <w:r w:rsidR="001E50F8">
        <w:t xml:space="preserve"> </w:t>
      </w:r>
    </w:p>
    <w:p w14:paraId="38EB6C92" w14:textId="76B406FB" w:rsidR="00F41D8E" w:rsidRDefault="00697EA4" w:rsidP="006462F3">
      <w:pPr>
        <w:pStyle w:val="Rubrik1"/>
        <w:numPr>
          <w:ilvl w:val="0"/>
          <w:numId w:val="0"/>
        </w:numPr>
        <w:ind w:left="431" w:hanging="431"/>
      </w:pPr>
      <w:bookmarkStart w:id="5" w:name="_Toc144902983"/>
      <w:r>
        <w:t>Metod</w:t>
      </w:r>
      <w:bookmarkEnd w:id="5"/>
    </w:p>
    <w:p w14:paraId="31639495" w14:textId="10FDD6C7" w:rsidR="00C965FB" w:rsidRDefault="00E14F26" w:rsidP="008C0856">
      <w:r>
        <w:t>Denna f</w:t>
      </w:r>
      <w:r w:rsidR="00A613BB">
        <w:t xml:space="preserve">örsörjningsstrategi </w:t>
      </w:r>
      <w:r w:rsidR="005F7C95">
        <w:t>är framtagen</w:t>
      </w:r>
      <w:r w:rsidR="00253E98">
        <w:t xml:space="preserve"> </w:t>
      </w:r>
      <w:r w:rsidR="00D002CA" w:rsidRPr="00641CF0">
        <w:rPr>
          <w:shd w:val="clear" w:color="auto" w:fill="FFD86C"/>
        </w:rPr>
        <w:t xml:space="preserve">kvartal </w:t>
      </w:r>
      <w:r w:rsidR="00C965FB" w:rsidRPr="00641CF0">
        <w:rPr>
          <w:shd w:val="clear" w:color="auto" w:fill="FFD86C"/>
        </w:rPr>
        <w:t>X,</w:t>
      </w:r>
      <w:r w:rsidR="00D002CA" w:rsidRPr="00641CF0">
        <w:rPr>
          <w:shd w:val="clear" w:color="auto" w:fill="FFD86C"/>
        </w:rPr>
        <w:t xml:space="preserve"> 20</w:t>
      </w:r>
      <w:r w:rsidR="00641CF0" w:rsidRPr="00641CF0">
        <w:rPr>
          <w:shd w:val="clear" w:color="auto" w:fill="FFD86C"/>
        </w:rPr>
        <w:t>XX</w:t>
      </w:r>
      <w:r w:rsidR="00D002CA">
        <w:t xml:space="preserve"> av en arbetsgrupp bestående av </w:t>
      </w:r>
      <w:r w:rsidR="00D002CA" w:rsidRPr="00641CF0">
        <w:rPr>
          <w:shd w:val="clear" w:color="auto" w:fill="FFD86C"/>
        </w:rPr>
        <w:t xml:space="preserve">X </w:t>
      </w:r>
      <w:r w:rsidR="00F63048" w:rsidRPr="00641CF0">
        <w:rPr>
          <w:shd w:val="clear" w:color="auto" w:fill="FFD86C"/>
        </w:rPr>
        <w:t>digitaliseringsutvecklare</w:t>
      </w:r>
      <w:r w:rsidR="007E57CB">
        <w:rPr>
          <w:shd w:val="clear" w:color="auto" w:fill="FFD86C"/>
        </w:rPr>
        <w:t xml:space="preserve"> (eller andra roller)</w:t>
      </w:r>
      <w:r w:rsidR="00C965FB">
        <w:t xml:space="preserve"> samt </w:t>
      </w:r>
      <w:r w:rsidR="00C965FB" w:rsidRPr="00641CF0">
        <w:t xml:space="preserve">ledningsgruppen i </w:t>
      </w:r>
      <w:r w:rsidR="00C965FB" w:rsidRPr="00641CF0">
        <w:rPr>
          <w:shd w:val="clear" w:color="auto" w:fill="FFD86C"/>
        </w:rPr>
        <w:t>X</w:t>
      </w:r>
      <w:r w:rsidR="007E57CB">
        <w:rPr>
          <w:shd w:val="clear" w:color="auto" w:fill="FFD86C"/>
        </w:rPr>
        <w:t xml:space="preserve"> </w:t>
      </w:r>
      <w:r w:rsidR="00C965FB" w:rsidRPr="00641CF0">
        <w:rPr>
          <w:shd w:val="clear" w:color="auto" w:fill="FFD86C"/>
        </w:rPr>
        <w:t>kommun</w:t>
      </w:r>
      <w:r w:rsidR="00C965FB">
        <w:t xml:space="preserve">. Metoden som arbetsgruppen har arbetat utifrån </w:t>
      </w:r>
      <w:r w:rsidR="00E22471">
        <w:t xml:space="preserve">består av fem </w:t>
      </w:r>
      <w:r w:rsidR="00894654">
        <w:t xml:space="preserve">steg vilka </w:t>
      </w:r>
      <w:r w:rsidR="005A1764">
        <w:t>beskrivs nedan</w:t>
      </w:r>
      <w:r w:rsidR="003109C0">
        <w:t xml:space="preserve">. </w:t>
      </w:r>
    </w:p>
    <w:p w14:paraId="5857C1BD" w14:textId="6E088727" w:rsidR="005A3CC7" w:rsidRDefault="00B1313D" w:rsidP="00C965FB">
      <w:pPr>
        <w:rPr>
          <w:b/>
          <w:bCs/>
        </w:rPr>
      </w:pPr>
      <w:r>
        <w:rPr>
          <w:noProof/>
        </w:rPr>
        <w:lastRenderedPageBreak/>
        <w:drawing>
          <wp:inline distT="0" distB="0" distL="0" distR="0" wp14:anchorId="32006413" wp14:editId="0191F23A">
            <wp:extent cx="5292725" cy="754380"/>
            <wp:effectExtent l="0" t="0" r="22225" b="26670"/>
            <wp:docPr id="13" name="Diagram 13" descr="Flöde som går från kartlägga till matcha till analysera till bestämma riktn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9A72E9" w14:textId="1518A3ED" w:rsidR="005A3CC7" w:rsidRPr="00861AAD" w:rsidRDefault="005A3CC7" w:rsidP="00F067A0">
      <w:pPr>
        <w:pStyle w:val="Rubrik2Nr"/>
        <w:rPr>
          <w:strike/>
        </w:rPr>
      </w:pPr>
      <w:bookmarkStart w:id="6" w:name="_Toc144902984"/>
      <w:r w:rsidRPr="00861AAD">
        <w:t>Kartlägg</w:t>
      </w:r>
      <w:r w:rsidR="0046244D">
        <w:t>a</w:t>
      </w:r>
      <w:bookmarkEnd w:id="6"/>
      <w:r w:rsidRPr="00861AAD">
        <w:t xml:space="preserve"> </w:t>
      </w:r>
    </w:p>
    <w:p w14:paraId="13F6907A" w14:textId="77777777" w:rsidR="004A42C7" w:rsidRDefault="005A3CC7" w:rsidP="005A3CC7">
      <w:r>
        <w:t>Under</w:t>
      </w:r>
      <w:r w:rsidR="00AE5ED7">
        <w:t xml:space="preserve"> första steget </w:t>
      </w:r>
      <w:r>
        <w:t>kart</w:t>
      </w:r>
      <w:r w:rsidR="00AE5ED7">
        <w:t xml:space="preserve">lades </w:t>
      </w:r>
      <w:r>
        <w:t>kommunens insatser, framtagna mål, processer samt framtida kompetensbehov</w:t>
      </w:r>
      <w:r w:rsidR="00AE5ED7">
        <w:t>.</w:t>
      </w:r>
    </w:p>
    <w:p w14:paraId="5B05AFA9" w14:textId="537393B6" w:rsidR="00FF4841" w:rsidRDefault="00C94FFC" w:rsidP="0078522E">
      <w:pPr>
        <w:shd w:val="clear" w:color="auto" w:fill="FFD86C"/>
      </w:pPr>
      <w:r w:rsidRPr="007E57CB">
        <w:t>Redovisa den kartläggning som gjo</w:t>
      </w:r>
      <w:r w:rsidR="00893C27" w:rsidRPr="007E57CB">
        <w:t>r</w:t>
      </w:r>
      <w:r w:rsidR="00606DC0" w:rsidRPr="007E57CB">
        <w:t>des</w:t>
      </w:r>
      <w:r w:rsidRPr="007E57CB">
        <w:t>.</w:t>
      </w:r>
    </w:p>
    <w:p w14:paraId="27E37D54" w14:textId="61FBE35D" w:rsidR="005A3CC7" w:rsidRDefault="005A3CC7" w:rsidP="00F067A0">
      <w:pPr>
        <w:pStyle w:val="Rubrik2Nr"/>
      </w:pPr>
      <w:bookmarkStart w:id="7" w:name="_Toc144902985"/>
      <w:r w:rsidRPr="00531984">
        <w:t>Match</w:t>
      </w:r>
      <w:r w:rsidR="006B46B1">
        <w:t>a</w:t>
      </w:r>
      <w:bookmarkEnd w:id="7"/>
    </w:p>
    <w:p w14:paraId="5D4BC44C" w14:textId="3F2E95DB" w:rsidR="005A3CC7" w:rsidRDefault="005A3CC7" w:rsidP="005A3CC7">
      <w:r w:rsidRPr="00C65FAF">
        <w:t>I nästa steg</w:t>
      </w:r>
      <w:r>
        <w:t xml:space="preserve"> </w:t>
      </w:r>
      <w:r w:rsidR="00793C1B">
        <w:t>matchades</w:t>
      </w:r>
      <w:r>
        <w:t xml:space="preserve"> relevanta välfärdstekniker </w:t>
      </w:r>
      <w:r w:rsidR="00793C1B">
        <w:t xml:space="preserve">med </w:t>
      </w:r>
      <w:r>
        <w:t xml:space="preserve">respektive insats. </w:t>
      </w:r>
    </w:p>
    <w:p w14:paraId="3EB68E12" w14:textId="5F771F1F" w:rsidR="005A3CC7" w:rsidRDefault="006E2144" w:rsidP="0078522E">
      <w:pPr>
        <w:shd w:val="clear" w:color="auto" w:fill="FFD86C"/>
      </w:pPr>
      <w:r w:rsidRPr="007E57CB">
        <w:t>Beskriv</w:t>
      </w:r>
      <w:r w:rsidR="004828A4" w:rsidRPr="007E57CB">
        <w:t xml:space="preserve"> </w:t>
      </w:r>
      <w:r w:rsidR="009417E6" w:rsidRPr="007E57CB">
        <w:t>resul</w:t>
      </w:r>
      <w:r w:rsidR="004828A4" w:rsidRPr="007E57CB">
        <w:t>t</w:t>
      </w:r>
      <w:r w:rsidR="009417E6" w:rsidRPr="007E57CB">
        <w:t xml:space="preserve">atet av matchningen av </w:t>
      </w:r>
      <w:r w:rsidR="004828A4" w:rsidRPr="007E57CB">
        <w:t>välfärdstekniker mot insatser.</w:t>
      </w:r>
    </w:p>
    <w:p w14:paraId="7C75290B" w14:textId="03BF4D58" w:rsidR="005A3CC7" w:rsidRDefault="00D10B9B" w:rsidP="00F067A0">
      <w:pPr>
        <w:pStyle w:val="Rubrik2Nr"/>
      </w:pPr>
      <w:bookmarkStart w:id="8" w:name="_Toc144902986"/>
      <w:r>
        <w:t>A</w:t>
      </w:r>
      <w:r w:rsidR="005A3CC7" w:rsidRPr="00531984">
        <w:t>nalys</w:t>
      </w:r>
      <w:r w:rsidR="006B46B1">
        <w:t>era</w:t>
      </w:r>
      <w:bookmarkEnd w:id="8"/>
    </w:p>
    <w:p w14:paraId="32C0EC5A" w14:textId="77777777" w:rsidR="004A42C7" w:rsidRDefault="00FE7F20" w:rsidP="005A3CC7">
      <w:r>
        <w:t xml:space="preserve">Efter kartläggning och matchning </w:t>
      </w:r>
      <w:r w:rsidR="00FC52BB">
        <w:t xml:space="preserve">analyserades </w:t>
      </w:r>
      <w:r w:rsidR="005A3CC7" w:rsidRPr="00236C50">
        <w:t xml:space="preserve">välfärdstekniker </w:t>
      </w:r>
      <w:r w:rsidR="00A964BA">
        <w:t xml:space="preserve">och </w:t>
      </w:r>
      <w:r w:rsidR="008472AE">
        <w:t xml:space="preserve">andra förutsättningar som påverkar </w:t>
      </w:r>
      <w:r w:rsidR="007310DE">
        <w:t xml:space="preserve">försörjningsstrategin. </w:t>
      </w:r>
    </w:p>
    <w:p w14:paraId="1E9FB737" w14:textId="2EAE9995" w:rsidR="0078522E" w:rsidRDefault="0078522E" w:rsidP="0078522E">
      <w:pPr>
        <w:shd w:val="clear" w:color="auto" w:fill="FFD86C"/>
      </w:pPr>
      <w:r>
        <w:t>Redogör för de analyser som genomfördes och vad dessa visade.</w:t>
      </w:r>
    </w:p>
    <w:p w14:paraId="4ED07169" w14:textId="7514E601" w:rsidR="005A3CC7" w:rsidRDefault="000E1BBD" w:rsidP="00B610D2">
      <w:pPr>
        <w:pStyle w:val="Rubrik2Nr"/>
      </w:pPr>
      <w:bookmarkStart w:id="9" w:name="_Toc144902987"/>
      <w:r>
        <w:t>R</w:t>
      </w:r>
      <w:r w:rsidR="002A1220">
        <w:t>iktning</w:t>
      </w:r>
      <w:bookmarkEnd w:id="9"/>
    </w:p>
    <w:p w14:paraId="2D9BB09F" w14:textId="32F2B7C7" w:rsidR="005A3CC7" w:rsidRDefault="001B04CA" w:rsidP="005A3CC7">
      <w:r>
        <w:t>Utifrån g</w:t>
      </w:r>
      <w:r w:rsidR="005A3CC7" w:rsidRPr="003B531D">
        <w:t>enomförd kartläggning och analys</w:t>
      </w:r>
      <w:r w:rsidR="00051277">
        <w:t xml:space="preserve"> </w:t>
      </w:r>
      <w:r w:rsidR="001A3E8F">
        <w:t>stakade</w:t>
      </w:r>
      <w:r w:rsidR="00E95DDB">
        <w:t xml:space="preserve"> </w:t>
      </w:r>
      <w:r w:rsidR="007C588A" w:rsidRPr="0078522E">
        <w:rPr>
          <w:shd w:val="clear" w:color="auto" w:fill="FFD86C"/>
        </w:rPr>
        <w:t>förvaltningsledningen</w:t>
      </w:r>
      <w:r>
        <w:t xml:space="preserve"> </w:t>
      </w:r>
      <w:r w:rsidR="001A3E8F">
        <w:t xml:space="preserve">ut </w:t>
      </w:r>
      <w:r w:rsidR="00E95DDB">
        <w:t>riktning</w:t>
      </w:r>
      <w:r w:rsidR="00051277">
        <w:t xml:space="preserve"> </w:t>
      </w:r>
      <w:r w:rsidR="00CC6C82">
        <w:t xml:space="preserve">för </w:t>
      </w:r>
      <w:r w:rsidR="00BF67C6">
        <w:t xml:space="preserve">kommunens </w:t>
      </w:r>
      <w:r w:rsidR="005A3CC7">
        <w:t>försö</w:t>
      </w:r>
      <w:r w:rsidR="0004682F">
        <w:t>r</w:t>
      </w:r>
      <w:r w:rsidR="005A3CC7">
        <w:t>jningsstrategi</w:t>
      </w:r>
      <w:r w:rsidR="0077656E">
        <w:t xml:space="preserve"> </w:t>
      </w:r>
      <w:r w:rsidR="00BF67C6">
        <w:t xml:space="preserve">gällande </w:t>
      </w:r>
      <w:r w:rsidR="0077656E">
        <w:t>välfärdsteknik</w:t>
      </w:r>
      <w:r w:rsidR="005A3CC7">
        <w:t xml:space="preserve">. </w:t>
      </w:r>
      <w:r w:rsidR="00AF5960">
        <w:t xml:space="preserve">Detta </w:t>
      </w:r>
      <w:r w:rsidR="00942406">
        <w:t xml:space="preserve">presenteras </w:t>
      </w:r>
      <w:r w:rsidR="00BE2250">
        <w:t>under rubriken Välfärdsteknik</w:t>
      </w:r>
      <w:r w:rsidR="00942406">
        <w:t>.</w:t>
      </w:r>
    </w:p>
    <w:p w14:paraId="105067B1" w14:textId="7B0E88C8" w:rsidR="00E37A27" w:rsidRDefault="00C96370" w:rsidP="00F067A0">
      <w:pPr>
        <w:pStyle w:val="Rubrik1"/>
        <w:numPr>
          <w:ilvl w:val="0"/>
          <w:numId w:val="0"/>
        </w:numPr>
        <w:ind w:left="432" w:hanging="432"/>
      </w:pPr>
      <w:bookmarkStart w:id="10" w:name="_Toc144902988"/>
      <w:r w:rsidRPr="005A3CC7">
        <w:t>Välfärdsteknik</w:t>
      </w:r>
      <w:bookmarkEnd w:id="10"/>
    </w:p>
    <w:p w14:paraId="13163CDF" w14:textId="18756C19" w:rsidR="00ED61AA" w:rsidRDefault="00E37A27" w:rsidP="0078522E">
      <w:pPr>
        <w:shd w:val="clear" w:color="auto" w:fill="FFD86C"/>
      </w:pPr>
      <w:r w:rsidRPr="00BD318C">
        <w:t>Beskriv vilka välfärdtekniker som ska implementeras kommande år.</w:t>
      </w:r>
      <w:r w:rsidR="005B61DA" w:rsidRPr="00BD318C">
        <w:t xml:space="preserve"> </w:t>
      </w:r>
    </w:p>
    <w:p w14:paraId="70337373" w14:textId="356BF771" w:rsidR="000A4C2B" w:rsidRDefault="00577494" w:rsidP="00577494">
      <w:pPr>
        <w:pStyle w:val="Rubrik2Nr"/>
      </w:pPr>
      <w:bookmarkStart w:id="11" w:name="_Toc144902989"/>
      <w:r>
        <w:t>Förutsättningar</w:t>
      </w:r>
      <w:bookmarkEnd w:id="11"/>
    </w:p>
    <w:p w14:paraId="43686EF4" w14:textId="59651D5F" w:rsidR="009E773C" w:rsidRDefault="009E773C" w:rsidP="0078522E">
      <w:pPr>
        <w:shd w:val="clear" w:color="auto" w:fill="FFD86C"/>
      </w:pPr>
      <w:r w:rsidRPr="00BD318C">
        <w:t>Redogör för eventuella förutsättningar och det omställningsarbete som krävs för att försörjningsstrategin ska kunna implementeras.</w:t>
      </w:r>
    </w:p>
    <w:p w14:paraId="681D3433" w14:textId="77777777" w:rsidR="009E773C" w:rsidRPr="009E773C" w:rsidRDefault="009E773C" w:rsidP="009E773C">
      <w:pPr>
        <w:rPr>
          <w:lang w:eastAsia="sv-SE"/>
        </w:rPr>
      </w:pPr>
    </w:p>
    <w:p w14:paraId="1C0BD0BF" w14:textId="77A3320F" w:rsidR="00B466C1" w:rsidRDefault="00697EA4" w:rsidP="00647530">
      <w:pPr>
        <w:pStyle w:val="Rubrik1"/>
        <w:numPr>
          <w:ilvl w:val="0"/>
          <w:numId w:val="0"/>
        </w:numPr>
        <w:ind w:left="431" w:hanging="431"/>
      </w:pPr>
      <w:bookmarkStart w:id="12" w:name="_Toc144902990"/>
      <w:r>
        <w:lastRenderedPageBreak/>
        <w:t>Referenser</w:t>
      </w:r>
      <w:bookmarkEnd w:id="12"/>
    </w:p>
    <w:p w14:paraId="53C71315" w14:textId="36EB507F" w:rsidR="00BD318C" w:rsidRDefault="00BD318C" w:rsidP="0078522E">
      <w:pPr>
        <w:shd w:val="clear" w:color="auto" w:fill="FFD86C"/>
      </w:pPr>
      <w:r>
        <w:t>Har ni använt referenser eller källor utöver SKR:s metodstöd?</w:t>
      </w:r>
    </w:p>
    <w:p w14:paraId="02B9CAEC" w14:textId="32B31167" w:rsidR="00E47D28" w:rsidRDefault="00B466C1" w:rsidP="00260ECE">
      <w:pPr>
        <w:pStyle w:val="Rubrik1"/>
        <w:numPr>
          <w:ilvl w:val="0"/>
          <w:numId w:val="0"/>
        </w:numPr>
        <w:ind w:left="431" w:hanging="431"/>
      </w:pPr>
      <w:bookmarkStart w:id="13" w:name="_Toc144902991"/>
      <w:r>
        <w:t>B</w:t>
      </w:r>
      <w:r w:rsidR="00697EA4">
        <w:t>ilagor</w:t>
      </w:r>
      <w:bookmarkEnd w:id="13"/>
    </w:p>
    <w:p w14:paraId="21EBED89" w14:textId="6F0D409F" w:rsidR="00E47D28" w:rsidRPr="00DD4FEC" w:rsidRDefault="0078522E" w:rsidP="00DD4FEC">
      <w:pPr>
        <w:shd w:val="clear" w:color="auto" w:fill="FFD86C"/>
      </w:pPr>
      <w:r>
        <w:t xml:space="preserve">Lista eller länka till </w:t>
      </w:r>
      <w:proofErr w:type="spellStart"/>
      <w:r>
        <w:t>excellfil</w:t>
      </w:r>
      <w:proofErr w:type="spellEnd"/>
      <w:r>
        <w:t>, kartläggning samt analys av välfärdsteknik</w:t>
      </w:r>
    </w:p>
    <w:sectPr w:rsidR="00E47D28" w:rsidRPr="00DD4FEC" w:rsidSect="00DD4FEC">
      <w:headerReference w:type="default" r:id="rId18"/>
      <w:headerReference w:type="first" r:id="rId19"/>
      <w:pgSz w:w="11907" w:h="16839" w:code="9"/>
      <w:pgMar w:top="568" w:right="1644" w:bottom="1701" w:left="192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C7F1" w14:textId="77777777" w:rsidR="00172181" w:rsidRDefault="00172181" w:rsidP="005E0DE8">
      <w:pPr>
        <w:spacing w:after="0" w:line="240" w:lineRule="auto"/>
      </w:pPr>
      <w:r>
        <w:separator/>
      </w:r>
    </w:p>
  </w:endnote>
  <w:endnote w:type="continuationSeparator" w:id="0">
    <w:p w14:paraId="676B477B" w14:textId="77777777" w:rsidR="00172181" w:rsidRDefault="00172181" w:rsidP="005E0DE8">
      <w:pPr>
        <w:spacing w:after="0" w:line="240" w:lineRule="auto"/>
      </w:pPr>
      <w:r>
        <w:continuationSeparator/>
      </w:r>
    </w:p>
  </w:endnote>
  <w:endnote w:type="continuationNotice" w:id="1">
    <w:p w14:paraId="7D09E85C" w14:textId="77777777" w:rsidR="00172181" w:rsidRDefault="0017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l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1E" w14:textId="77777777" w:rsidR="00172181" w:rsidRDefault="00172181" w:rsidP="005E0DE8">
      <w:pPr>
        <w:spacing w:after="0" w:line="240" w:lineRule="auto"/>
      </w:pPr>
      <w:r>
        <w:separator/>
      </w:r>
    </w:p>
  </w:footnote>
  <w:footnote w:type="continuationSeparator" w:id="0">
    <w:p w14:paraId="48AA8C56" w14:textId="77777777" w:rsidR="00172181" w:rsidRDefault="00172181" w:rsidP="005E0DE8">
      <w:pPr>
        <w:spacing w:after="0" w:line="240" w:lineRule="auto"/>
      </w:pPr>
      <w:r>
        <w:continuationSeparator/>
      </w:r>
    </w:p>
  </w:footnote>
  <w:footnote w:type="continuationNotice" w:id="1">
    <w:p w14:paraId="32E37379" w14:textId="77777777" w:rsidR="00172181" w:rsidRDefault="00172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7162" w14:textId="77777777" w:rsidR="000062C8" w:rsidRDefault="001B3529" w:rsidP="000062C8">
    <w:pPr>
      <w:pStyle w:val="Logopositionstext"/>
    </w:pPr>
    <w:r>
      <w:rPr>
        <w:noProof/>
        <w:lang w:eastAsia="sv-SE"/>
      </w:rPr>
      <w:drawing>
        <wp:anchor distT="0" distB="0" distL="114300" distR="114300" simplePos="0" relativeHeight="251658241" behindDoc="0" locked="1" layoutInCell="1" allowOverlap="1" wp14:anchorId="068A03D3" wp14:editId="77C177F6">
          <wp:simplePos x="0" y="0"/>
          <wp:positionH relativeFrom="page">
            <wp:posOffset>713105</wp:posOffset>
          </wp:positionH>
          <wp:positionV relativeFrom="page">
            <wp:posOffset>424815</wp:posOffset>
          </wp:positionV>
          <wp:extent cx="1314000" cy="543600"/>
          <wp:effectExtent l="0" t="0" r="635" b="8890"/>
          <wp:wrapNone/>
          <wp:docPr id="1805855411" name="Bildobjekt 18058554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CB1297" w14:paraId="03B0B1DD" w14:textId="77777777" w:rsidTr="00861965">
      <w:trPr>
        <w:trHeight w:val="680"/>
      </w:trPr>
      <w:tc>
        <w:tcPr>
          <w:tcW w:w="4219" w:type="dxa"/>
        </w:tcPr>
        <w:p w14:paraId="1A976C09" w14:textId="77777777" w:rsidR="00CB1297" w:rsidRDefault="00CB1297">
          <w:pPr>
            <w:pStyle w:val="Sidhuvud"/>
          </w:pPr>
        </w:p>
      </w:tc>
      <w:tc>
        <w:tcPr>
          <w:tcW w:w="2594" w:type="dxa"/>
        </w:tcPr>
        <w:p w14:paraId="3E1847EC" w14:textId="6E63DCB1" w:rsidR="00CB1297" w:rsidRPr="005E0DE8" w:rsidRDefault="00CB1297">
          <w:pPr>
            <w:pStyle w:val="Sidhuvud"/>
            <w:rPr>
              <w:b/>
              <w:sz w:val="20"/>
              <w:szCs w:val="20"/>
            </w:rPr>
          </w:pPr>
        </w:p>
      </w:tc>
      <w:tc>
        <w:tcPr>
          <w:tcW w:w="1680" w:type="dxa"/>
        </w:tcPr>
        <w:p w14:paraId="448BFA7B" w14:textId="77777777" w:rsidR="00CB1297" w:rsidRDefault="007B598E">
          <w:pPr>
            <w:pStyle w:val="Sidhuvud"/>
          </w:pPr>
          <w:r>
            <w:t xml:space="preserve"> </w:t>
          </w:r>
        </w:p>
        <w:p w14:paraId="4915210B" w14:textId="77777777" w:rsidR="00CB1297" w:rsidRDefault="00CB1297">
          <w:pPr>
            <w:pStyle w:val="Sidhuvud"/>
          </w:pPr>
        </w:p>
      </w:tc>
      <w:tc>
        <w:tcPr>
          <w:tcW w:w="1146" w:type="dxa"/>
        </w:tcPr>
        <w:p w14:paraId="4AA16D1A" w14:textId="77777777" w:rsidR="00CB1297" w:rsidRDefault="00CB1297">
          <w:pPr>
            <w:pStyle w:val="Sidhuvud"/>
          </w:pPr>
          <w:r>
            <w:fldChar w:fldCharType="begin"/>
          </w:r>
          <w:r>
            <w:instrText xml:space="preserve"> PAGE  \* Arabic  \* MERGEFORMAT </w:instrText>
          </w:r>
          <w:r>
            <w:fldChar w:fldCharType="separate"/>
          </w:r>
          <w:r w:rsidR="001070B5">
            <w:rPr>
              <w:noProof/>
            </w:rPr>
            <w:t>2</w:t>
          </w:r>
          <w:r>
            <w:fldChar w:fldCharType="end"/>
          </w:r>
          <w:r>
            <w:t xml:space="preserve"> (</w:t>
          </w:r>
          <w:fldSimple w:instr=" NUMPAGES  \* Arabic  \* MERGEFORMAT ">
            <w:r w:rsidR="001070B5">
              <w:rPr>
                <w:noProof/>
              </w:rPr>
              <w:t>2</w:t>
            </w:r>
          </w:fldSimple>
          <w:r>
            <w:t>)</w:t>
          </w:r>
        </w:p>
        <w:p w14:paraId="2DE34A93" w14:textId="77777777" w:rsidR="00CB1297" w:rsidRDefault="00CB1297">
          <w:pPr>
            <w:pStyle w:val="Sidhuvud"/>
          </w:pPr>
        </w:p>
      </w:tc>
    </w:tr>
    <w:tr w:rsidR="00CB1297" w14:paraId="6CD99B1B" w14:textId="77777777" w:rsidTr="00861965">
      <w:tc>
        <w:tcPr>
          <w:tcW w:w="4219" w:type="dxa"/>
        </w:tcPr>
        <w:p w14:paraId="2CA41133" w14:textId="77777777" w:rsidR="00CB1297" w:rsidRDefault="00CB1297">
          <w:pPr>
            <w:pStyle w:val="Sidhuvud"/>
          </w:pPr>
        </w:p>
      </w:tc>
      <w:tc>
        <w:tcPr>
          <w:tcW w:w="2594" w:type="dxa"/>
        </w:tcPr>
        <w:p w14:paraId="2D34A7EC" w14:textId="77777777" w:rsidR="00CB1297" w:rsidRPr="005E0DE8" w:rsidRDefault="00CB1297">
          <w:pPr>
            <w:pStyle w:val="Sidhuvud"/>
            <w:rPr>
              <w:b/>
              <w:sz w:val="20"/>
              <w:szCs w:val="20"/>
            </w:rPr>
          </w:pPr>
        </w:p>
      </w:tc>
      <w:tc>
        <w:tcPr>
          <w:tcW w:w="1680" w:type="dxa"/>
        </w:tcPr>
        <w:p w14:paraId="581ACCC5" w14:textId="77777777" w:rsidR="00CB1297" w:rsidRDefault="00CB1297">
          <w:pPr>
            <w:pStyle w:val="Sidhuvud"/>
          </w:pPr>
        </w:p>
      </w:tc>
      <w:tc>
        <w:tcPr>
          <w:tcW w:w="1146" w:type="dxa"/>
        </w:tcPr>
        <w:p w14:paraId="172E78B6" w14:textId="77777777" w:rsidR="00CB1297" w:rsidRDefault="00CB1297">
          <w:pPr>
            <w:pStyle w:val="Sidhuvud"/>
          </w:pPr>
        </w:p>
      </w:tc>
    </w:tr>
    <w:tr w:rsidR="00CB1297" w14:paraId="708E3B59" w14:textId="77777777" w:rsidTr="00861965">
      <w:tc>
        <w:tcPr>
          <w:tcW w:w="4219" w:type="dxa"/>
        </w:tcPr>
        <w:p w14:paraId="73205577" w14:textId="77777777" w:rsidR="00CB1297" w:rsidRDefault="00CB1297">
          <w:pPr>
            <w:pStyle w:val="Sidhuvud"/>
          </w:pPr>
        </w:p>
      </w:tc>
      <w:tc>
        <w:tcPr>
          <w:tcW w:w="2594" w:type="dxa"/>
        </w:tcPr>
        <w:p w14:paraId="3A7B9D68" w14:textId="77777777" w:rsidR="00CB1297" w:rsidRPr="008377EE" w:rsidRDefault="00CB1297">
          <w:pPr>
            <w:pStyle w:val="Sidhuvud"/>
            <w:rPr>
              <w:szCs w:val="16"/>
            </w:rPr>
          </w:pPr>
        </w:p>
      </w:tc>
      <w:tc>
        <w:tcPr>
          <w:tcW w:w="1680" w:type="dxa"/>
        </w:tcPr>
        <w:p w14:paraId="33527D44" w14:textId="77777777" w:rsidR="00CB1297" w:rsidRDefault="00CB1297">
          <w:pPr>
            <w:pStyle w:val="Sidhuvud"/>
          </w:pPr>
        </w:p>
        <w:p w14:paraId="7E9C7569" w14:textId="77777777" w:rsidR="00CB1297" w:rsidRDefault="00CB1297">
          <w:pPr>
            <w:pStyle w:val="Sidhuvud"/>
          </w:pPr>
        </w:p>
      </w:tc>
      <w:tc>
        <w:tcPr>
          <w:tcW w:w="1146" w:type="dxa"/>
        </w:tcPr>
        <w:p w14:paraId="535149EF" w14:textId="77777777" w:rsidR="00CB1297" w:rsidRDefault="00CB1297">
          <w:pPr>
            <w:pStyle w:val="Sidhuvud"/>
          </w:pPr>
        </w:p>
      </w:tc>
    </w:tr>
  </w:tbl>
  <w:p w14:paraId="1B87CA42"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994B" w14:textId="63A31AD1" w:rsidR="000062C8" w:rsidRPr="000062C8" w:rsidRDefault="000062C8" w:rsidP="000062C8">
    <w:pPr>
      <w:pStyle w:val="Logopositionstext"/>
    </w:pPr>
  </w:p>
  <w:p w14:paraId="057AD60D"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64C7"/>
    <w:multiLevelType w:val="hybridMultilevel"/>
    <w:tmpl w:val="D194B5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660E51"/>
    <w:multiLevelType w:val="hybridMultilevel"/>
    <w:tmpl w:val="E988B774"/>
    <w:lvl w:ilvl="0" w:tplc="7E3E90DE">
      <w:start w:val="1"/>
      <w:numFmt w:val="bullet"/>
      <w:lvlText w:val="•"/>
      <w:lvlJc w:val="left"/>
      <w:pPr>
        <w:tabs>
          <w:tab w:val="num" w:pos="720"/>
        </w:tabs>
        <w:ind w:left="720" w:hanging="360"/>
      </w:pPr>
      <w:rPr>
        <w:rFonts w:ascii="Arial" w:hAnsi="Arial" w:hint="default"/>
      </w:rPr>
    </w:lvl>
    <w:lvl w:ilvl="1" w:tplc="14765E60" w:tentative="1">
      <w:start w:val="1"/>
      <w:numFmt w:val="bullet"/>
      <w:lvlText w:val="•"/>
      <w:lvlJc w:val="left"/>
      <w:pPr>
        <w:tabs>
          <w:tab w:val="num" w:pos="1440"/>
        </w:tabs>
        <w:ind w:left="1440" w:hanging="360"/>
      </w:pPr>
      <w:rPr>
        <w:rFonts w:ascii="Arial" w:hAnsi="Arial" w:hint="default"/>
      </w:rPr>
    </w:lvl>
    <w:lvl w:ilvl="2" w:tplc="F080F22C" w:tentative="1">
      <w:start w:val="1"/>
      <w:numFmt w:val="bullet"/>
      <w:lvlText w:val="•"/>
      <w:lvlJc w:val="left"/>
      <w:pPr>
        <w:tabs>
          <w:tab w:val="num" w:pos="2160"/>
        </w:tabs>
        <w:ind w:left="2160" w:hanging="360"/>
      </w:pPr>
      <w:rPr>
        <w:rFonts w:ascii="Arial" w:hAnsi="Arial" w:hint="default"/>
      </w:rPr>
    </w:lvl>
    <w:lvl w:ilvl="3" w:tplc="121E75FA" w:tentative="1">
      <w:start w:val="1"/>
      <w:numFmt w:val="bullet"/>
      <w:lvlText w:val="•"/>
      <w:lvlJc w:val="left"/>
      <w:pPr>
        <w:tabs>
          <w:tab w:val="num" w:pos="2880"/>
        </w:tabs>
        <w:ind w:left="2880" w:hanging="360"/>
      </w:pPr>
      <w:rPr>
        <w:rFonts w:ascii="Arial" w:hAnsi="Arial" w:hint="default"/>
      </w:rPr>
    </w:lvl>
    <w:lvl w:ilvl="4" w:tplc="54C45F1C" w:tentative="1">
      <w:start w:val="1"/>
      <w:numFmt w:val="bullet"/>
      <w:lvlText w:val="•"/>
      <w:lvlJc w:val="left"/>
      <w:pPr>
        <w:tabs>
          <w:tab w:val="num" w:pos="3600"/>
        </w:tabs>
        <w:ind w:left="3600" w:hanging="360"/>
      </w:pPr>
      <w:rPr>
        <w:rFonts w:ascii="Arial" w:hAnsi="Arial" w:hint="default"/>
      </w:rPr>
    </w:lvl>
    <w:lvl w:ilvl="5" w:tplc="396EA73C" w:tentative="1">
      <w:start w:val="1"/>
      <w:numFmt w:val="bullet"/>
      <w:lvlText w:val="•"/>
      <w:lvlJc w:val="left"/>
      <w:pPr>
        <w:tabs>
          <w:tab w:val="num" w:pos="4320"/>
        </w:tabs>
        <w:ind w:left="4320" w:hanging="360"/>
      </w:pPr>
      <w:rPr>
        <w:rFonts w:ascii="Arial" w:hAnsi="Arial" w:hint="default"/>
      </w:rPr>
    </w:lvl>
    <w:lvl w:ilvl="6" w:tplc="139CABEA" w:tentative="1">
      <w:start w:val="1"/>
      <w:numFmt w:val="bullet"/>
      <w:lvlText w:val="•"/>
      <w:lvlJc w:val="left"/>
      <w:pPr>
        <w:tabs>
          <w:tab w:val="num" w:pos="5040"/>
        </w:tabs>
        <w:ind w:left="5040" w:hanging="360"/>
      </w:pPr>
      <w:rPr>
        <w:rFonts w:ascii="Arial" w:hAnsi="Arial" w:hint="default"/>
      </w:rPr>
    </w:lvl>
    <w:lvl w:ilvl="7" w:tplc="D23AB3C2" w:tentative="1">
      <w:start w:val="1"/>
      <w:numFmt w:val="bullet"/>
      <w:lvlText w:val="•"/>
      <w:lvlJc w:val="left"/>
      <w:pPr>
        <w:tabs>
          <w:tab w:val="num" w:pos="5760"/>
        </w:tabs>
        <w:ind w:left="5760" w:hanging="360"/>
      </w:pPr>
      <w:rPr>
        <w:rFonts w:ascii="Arial" w:hAnsi="Arial" w:hint="default"/>
      </w:rPr>
    </w:lvl>
    <w:lvl w:ilvl="8" w:tplc="C2BAD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0D337B"/>
    <w:multiLevelType w:val="hybridMultilevel"/>
    <w:tmpl w:val="F5B84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AD75A8"/>
    <w:multiLevelType w:val="hybridMultilevel"/>
    <w:tmpl w:val="24B6AA0C"/>
    <w:lvl w:ilvl="0" w:tplc="F9222638">
      <w:start w:val="1"/>
      <w:numFmt w:val="bullet"/>
      <w:lvlText w:val="•"/>
      <w:lvlJc w:val="left"/>
      <w:pPr>
        <w:tabs>
          <w:tab w:val="num" w:pos="720"/>
        </w:tabs>
        <w:ind w:left="720" w:hanging="360"/>
      </w:pPr>
      <w:rPr>
        <w:rFonts w:ascii="+mj-lt" w:hAnsi="+mj-lt" w:hint="default"/>
      </w:rPr>
    </w:lvl>
    <w:lvl w:ilvl="1" w:tplc="83BAE3A4" w:tentative="1">
      <w:start w:val="1"/>
      <w:numFmt w:val="bullet"/>
      <w:lvlText w:val="•"/>
      <w:lvlJc w:val="left"/>
      <w:pPr>
        <w:tabs>
          <w:tab w:val="num" w:pos="1440"/>
        </w:tabs>
        <w:ind w:left="1440" w:hanging="360"/>
      </w:pPr>
      <w:rPr>
        <w:rFonts w:ascii="+mj-lt" w:hAnsi="+mj-lt" w:hint="default"/>
      </w:rPr>
    </w:lvl>
    <w:lvl w:ilvl="2" w:tplc="AFF6EA16" w:tentative="1">
      <w:start w:val="1"/>
      <w:numFmt w:val="bullet"/>
      <w:lvlText w:val="•"/>
      <w:lvlJc w:val="left"/>
      <w:pPr>
        <w:tabs>
          <w:tab w:val="num" w:pos="2160"/>
        </w:tabs>
        <w:ind w:left="2160" w:hanging="360"/>
      </w:pPr>
      <w:rPr>
        <w:rFonts w:ascii="+mj-lt" w:hAnsi="+mj-lt" w:hint="default"/>
      </w:rPr>
    </w:lvl>
    <w:lvl w:ilvl="3" w:tplc="D1F05D34" w:tentative="1">
      <w:start w:val="1"/>
      <w:numFmt w:val="bullet"/>
      <w:lvlText w:val="•"/>
      <w:lvlJc w:val="left"/>
      <w:pPr>
        <w:tabs>
          <w:tab w:val="num" w:pos="2880"/>
        </w:tabs>
        <w:ind w:left="2880" w:hanging="360"/>
      </w:pPr>
      <w:rPr>
        <w:rFonts w:ascii="+mj-lt" w:hAnsi="+mj-lt" w:hint="default"/>
      </w:rPr>
    </w:lvl>
    <w:lvl w:ilvl="4" w:tplc="E9E23F1C" w:tentative="1">
      <w:start w:val="1"/>
      <w:numFmt w:val="bullet"/>
      <w:lvlText w:val="•"/>
      <w:lvlJc w:val="left"/>
      <w:pPr>
        <w:tabs>
          <w:tab w:val="num" w:pos="3600"/>
        </w:tabs>
        <w:ind w:left="3600" w:hanging="360"/>
      </w:pPr>
      <w:rPr>
        <w:rFonts w:ascii="+mj-lt" w:hAnsi="+mj-lt" w:hint="default"/>
      </w:rPr>
    </w:lvl>
    <w:lvl w:ilvl="5" w:tplc="81F28302" w:tentative="1">
      <w:start w:val="1"/>
      <w:numFmt w:val="bullet"/>
      <w:lvlText w:val="•"/>
      <w:lvlJc w:val="left"/>
      <w:pPr>
        <w:tabs>
          <w:tab w:val="num" w:pos="4320"/>
        </w:tabs>
        <w:ind w:left="4320" w:hanging="360"/>
      </w:pPr>
      <w:rPr>
        <w:rFonts w:ascii="+mj-lt" w:hAnsi="+mj-lt" w:hint="default"/>
      </w:rPr>
    </w:lvl>
    <w:lvl w:ilvl="6" w:tplc="8200C1C8" w:tentative="1">
      <w:start w:val="1"/>
      <w:numFmt w:val="bullet"/>
      <w:lvlText w:val="•"/>
      <w:lvlJc w:val="left"/>
      <w:pPr>
        <w:tabs>
          <w:tab w:val="num" w:pos="5040"/>
        </w:tabs>
        <w:ind w:left="5040" w:hanging="360"/>
      </w:pPr>
      <w:rPr>
        <w:rFonts w:ascii="+mj-lt" w:hAnsi="+mj-lt" w:hint="default"/>
      </w:rPr>
    </w:lvl>
    <w:lvl w:ilvl="7" w:tplc="B39C1A18" w:tentative="1">
      <w:start w:val="1"/>
      <w:numFmt w:val="bullet"/>
      <w:lvlText w:val="•"/>
      <w:lvlJc w:val="left"/>
      <w:pPr>
        <w:tabs>
          <w:tab w:val="num" w:pos="5760"/>
        </w:tabs>
        <w:ind w:left="5760" w:hanging="360"/>
      </w:pPr>
      <w:rPr>
        <w:rFonts w:ascii="+mj-lt" w:hAnsi="+mj-lt" w:hint="default"/>
      </w:rPr>
    </w:lvl>
    <w:lvl w:ilvl="8" w:tplc="86AA8FF8" w:tentative="1">
      <w:start w:val="1"/>
      <w:numFmt w:val="bullet"/>
      <w:lvlText w:val="•"/>
      <w:lvlJc w:val="left"/>
      <w:pPr>
        <w:tabs>
          <w:tab w:val="num" w:pos="6480"/>
        </w:tabs>
        <w:ind w:left="6480" w:hanging="360"/>
      </w:pPr>
      <w:rPr>
        <w:rFonts w:ascii="+mj-lt" w:hAnsi="+mj-lt" w:hint="default"/>
      </w:rPr>
    </w:lvl>
  </w:abstractNum>
  <w:abstractNum w:abstractNumId="4" w15:restartNumberingAfterBreak="0">
    <w:nsid w:val="1A531DF3"/>
    <w:multiLevelType w:val="hybridMultilevel"/>
    <w:tmpl w:val="49908F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3722A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3843271B"/>
    <w:multiLevelType w:val="hybridMultilevel"/>
    <w:tmpl w:val="CDE094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9192AAD"/>
    <w:multiLevelType w:val="hybridMultilevel"/>
    <w:tmpl w:val="AA0292AE"/>
    <w:lvl w:ilvl="0" w:tplc="685AA5F8">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51319F"/>
    <w:multiLevelType w:val="hybridMultilevel"/>
    <w:tmpl w:val="A236A288"/>
    <w:lvl w:ilvl="0" w:tplc="C3F29324">
      <w:start w:val="1"/>
      <w:numFmt w:val="bullet"/>
      <w:lvlText w:val="•"/>
      <w:lvlJc w:val="left"/>
      <w:pPr>
        <w:tabs>
          <w:tab w:val="num" w:pos="720"/>
        </w:tabs>
        <w:ind w:left="720" w:hanging="360"/>
      </w:pPr>
      <w:rPr>
        <w:rFonts w:ascii="+mj-lt" w:hAnsi="+mj-lt" w:hint="default"/>
      </w:rPr>
    </w:lvl>
    <w:lvl w:ilvl="1" w:tplc="3F60C1EC" w:tentative="1">
      <w:start w:val="1"/>
      <w:numFmt w:val="bullet"/>
      <w:lvlText w:val="•"/>
      <w:lvlJc w:val="left"/>
      <w:pPr>
        <w:tabs>
          <w:tab w:val="num" w:pos="1440"/>
        </w:tabs>
        <w:ind w:left="1440" w:hanging="360"/>
      </w:pPr>
      <w:rPr>
        <w:rFonts w:ascii="+mj-lt" w:hAnsi="+mj-lt" w:hint="default"/>
      </w:rPr>
    </w:lvl>
    <w:lvl w:ilvl="2" w:tplc="1F8A5062" w:tentative="1">
      <w:start w:val="1"/>
      <w:numFmt w:val="bullet"/>
      <w:lvlText w:val="•"/>
      <w:lvlJc w:val="left"/>
      <w:pPr>
        <w:tabs>
          <w:tab w:val="num" w:pos="2160"/>
        </w:tabs>
        <w:ind w:left="2160" w:hanging="360"/>
      </w:pPr>
      <w:rPr>
        <w:rFonts w:ascii="+mj-lt" w:hAnsi="+mj-lt" w:hint="default"/>
      </w:rPr>
    </w:lvl>
    <w:lvl w:ilvl="3" w:tplc="526A1912" w:tentative="1">
      <w:start w:val="1"/>
      <w:numFmt w:val="bullet"/>
      <w:lvlText w:val="•"/>
      <w:lvlJc w:val="left"/>
      <w:pPr>
        <w:tabs>
          <w:tab w:val="num" w:pos="2880"/>
        </w:tabs>
        <w:ind w:left="2880" w:hanging="360"/>
      </w:pPr>
      <w:rPr>
        <w:rFonts w:ascii="+mj-lt" w:hAnsi="+mj-lt" w:hint="default"/>
      </w:rPr>
    </w:lvl>
    <w:lvl w:ilvl="4" w:tplc="2DB00B52" w:tentative="1">
      <w:start w:val="1"/>
      <w:numFmt w:val="bullet"/>
      <w:lvlText w:val="•"/>
      <w:lvlJc w:val="left"/>
      <w:pPr>
        <w:tabs>
          <w:tab w:val="num" w:pos="3600"/>
        </w:tabs>
        <w:ind w:left="3600" w:hanging="360"/>
      </w:pPr>
      <w:rPr>
        <w:rFonts w:ascii="+mj-lt" w:hAnsi="+mj-lt" w:hint="default"/>
      </w:rPr>
    </w:lvl>
    <w:lvl w:ilvl="5" w:tplc="A3BE40B4" w:tentative="1">
      <w:start w:val="1"/>
      <w:numFmt w:val="bullet"/>
      <w:lvlText w:val="•"/>
      <w:lvlJc w:val="left"/>
      <w:pPr>
        <w:tabs>
          <w:tab w:val="num" w:pos="4320"/>
        </w:tabs>
        <w:ind w:left="4320" w:hanging="360"/>
      </w:pPr>
      <w:rPr>
        <w:rFonts w:ascii="+mj-lt" w:hAnsi="+mj-lt" w:hint="default"/>
      </w:rPr>
    </w:lvl>
    <w:lvl w:ilvl="6" w:tplc="CA08488A" w:tentative="1">
      <w:start w:val="1"/>
      <w:numFmt w:val="bullet"/>
      <w:lvlText w:val="•"/>
      <w:lvlJc w:val="left"/>
      <w:pPr>
        <w:tabs>
          <w:tab w:val="num" w:pos="5040"/>
        </w:tabs>
        <w:ind w:left="5040" w:hanging="360"/>
      </w:pPr>
      <w:rPr>
        <w:rFonts w:ascii="+mj-lt" w:hAnsi="+mj-lt" w:hint="default"/>
      </w:rPr>
    </w:lvl>
    <w:lvl w:ilvl="7" w:tplc="60F279D0" w:tentative="1">
      <w:start w:val="1"/>
      <w:numFmt w:val="bullet"/>
      <w:lvlText w:val="•"/>
      <w:lvlJc w:val="left"/>
      <w:pPr>
        <w:tabs>
          <w:tab w:val="num" w:pos="5760"/>
        </w:tabs>
        <w:ind w:left="5760" w:hanging="360"/>
      </w:pPr>
      <w:rPr>
        <w:rFonts w:ascii="+mj-lt" w:hAnsi="+mj-lt" w:hint="default"/>
      </w:rPr>
    </w:lvl>
    <w:lvl w:ilvl="8" w:tplc="8144721A" w:tentative="1">
      <w:start w:val="1"/>
      <w:numFmt w:val="bullet"/>
      <w:lvlText w:val="•"/>
      <w:lvlJc w:val="left"/>
      <w:pPr>
        <w:tabs>
          <w:tab w:val="num" w:pos="6480"/>
        </w:tabs>
        <w:ind w:left="6480" w:hanging="360"/>
      </w:pPr>
      <w:rPr>
        <w:rFonts w:ascii="+mj-lt" w:hAnsi="+mj-lt" w:hint="default"/>
      </w:rPr>
    </w:lvl>
  </w:abstractNum>
  <w:abstractNum w:abstractNumId="9" w15:restartNumberingAfterBreak="0">
    <w:nsid w:val="49852B55"/>
    <w:multiLevelType w:val="multilevel"/>
    <w:tmpl w:val="02BE9254"/>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1" w15:restartNumberingAfterBreak="0">
    <w:nsid w:val="4D2265D5"/>
    <w:multiLevelType w:val="hybridMultilevel"/>
    <w:tmpl w:val="F868378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DAE5544"/>
    <w:multiLevelType w:val="hybridMultilevel"/>
    <w:tmpl w:val="A558B5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2A1A0A"/>
    <w:multiLevelType w:val="hybridMultilevel"/>
    <w:tmpl w:val="986836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135DC2"/>
    <w:multiLevelType w:val="hybridMultilevel"/>
    <w:tmpl w:val="182A80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C47697"/>
    <w:multiLevelType w:val="hybridMultilevel"/>
    <w:tmpl w:val="B1A0D750"/>
    <w:lvl w:ilvl="0" w:tplc="97C01A66">
      <w:start w:val="1"/>
      <w:numFmt w:val="decimal"/>
      <w:lvlText w:val="%1."/>
      <w:lvlJc w:val="left"/>
      <w:pPr>
        <w:ind w:left="720" w:hanging="360"/>
      </w:pPr>
      <w:rPr>
        <w:rFonts w:asciiTheme="minorHAnsi" w:hAnsiTheme="minorHAnsi" w:cstheme="minorHAnsi" w:hint="default"/>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03018"/>
    <w:multiLevelType w:val="hybridMultilevel"/>
    <w:tmpl w:val="6B561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E1540C"/>
    <w:multiLevelType w:val="multilevel"/>
    <w:tmpl w:val="0AA2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90885"/>
    <w:multiLevelType w:val="hybridMultilevel"/>
    <w:tmpl w:val="F868378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323C0D"/>
    <w:multiLevelType w:val="hybridMultilevel"/>
    <w:tmpl w:val="1F789812"/>
    <w:lvl w:ilvl="0" w:tplc="53DECA4E">
      <w:start w:val="1"/>
      <w:numFmt w:val="bullet"/>
      <w:lvlText w:val="•"/>
      <w:lvlJc w:val="left"/>
      <w:pPr>
        <w:tabs>
          <w:tab w:val="num" w:pos="720"/>
        </w:tabs>
        <w:ind w:left="720" w:hanging="360"/>
      </w:pPr>
      <w:rPr>
        <w:rFonts w:ascii="+mj-lt" w:hAnsi="+mj-lt" w:hint="default"/>
      </w:rPr>
    </w:lvl>
    <w:lvl w:ilvl="1" w:tplc="8996A5F8" w:tentative="1">
      <w:start w:val="1"/>
      <w:numFmt w:val="bullet"/>
      <w:lvlText w:val="•"/>
      <w:lvlJc w:val="left"/>
      <w:pPr>
        <w:tabs>
          <w:tab w:val="num" w:pos="1440"/>
        </w:tabs>
        <w:ind w:left="1440" w:hanging="360"/>
      </w:pPr>
      <w:rPr>
        <w:rFonts w:ascii="+mj-lt" w:hAnsi="+mj-lt" w:hint="default"/>
      </w:rPr>
    </w:lvl>
    <w:lvl w:ilvl="2" w:tplc="86DE6F22" w:tentative="1">
      <w:start w:val="1"/>
      <w:numFmt w:val="bullet"/>
      <w:lvlText w:val="•"/>
      <w:lvlJc w:val="left"/>
      <w:pPr>
        <w:tabs>
          <w:tab w:val="num" w:pos="2160"/>
        </w:tabs>
        <w:ind w:left="2160" w:hanging="360"/>
      </w:pPr>
      <w:rPr>
        <w:rFonts w:ascii="+mj-lt" w:hAnsi="+mj-lt" w:hint="default"/>
      </w:rPr>
    </w:lvl>
    <w:lvl w:ilvl="3" w:tplc="C3563BD0" w:tentative="1">
      <w:start w:val="1"/>
      <w:numFmt w:val="bullet"/>
      <w:lvlText w:val="•"/>
      <w:lvlJc w:val="left"/>
      <w:pPr>
        <w:tabs>
          <w:tab w:val="num" w:pos="2880"/>
        </w:tabs>
        <w:ind w:left="2880" w:hanging="360"/>
      </w:pPr>
      <w:rPr>
        <w:rFonts w:ascii="+mj-lt" w:hAnsi="+mj-lt" w:hint="default"/>
      </w:rPr>
    </w:lvl>
    <w:lvl w:ilvl="4" w:tplc="1F2C6602" w:tentative="1">
      <w:start w:val="1"/>
      <w:numFmt w:val="bullet"/>
      <w:lvlText w:val="•"/>
      <w:lvlJc w:val="left"/>
      <w:pPr>
        <w:tabs>
          <w:tab w:val="num" w:pos="3600"/>
        </w:tabs>
        <w:ind w:left="3600" w:hanging="360"/>
      </w:pPr>
      <w:rPr>
        <w:rFonts w:ascii="+mj-lt" w:hAnsi="+mj-lt" w:hint="default"/>
      </w:rPr>
    </w:lvl>
    <w:lvl w:ilvl="5" w:tplc="C4A6975A" w:tentative="1">
      <w:start w:val="1"/>
      <w:numFmt w:val="bullet"/>
      <w:lvlText w:val="•"/>
      <w:lvlJc w:val="left"/>
      <w:pPr>
        <w:tabs>
          <w:tab w:val="num" w:pos="4320"/>
        </w:tabs>
        <w:ind w:left="4320" w:hanging="360"/>
      </w:pPr>
      <w:rPr>
        <w:rFonts w:ascii="+mj-lt" w:hAnsi="+mj-lt" w:hint="default"/>
      </w:rPr>
    </w:lvl>
    <w:lvl w:ilvl="6" w:tplc="BC34A29A" w:tentative="1">
      <w:start w:val="1"/>
      <w:numFmt w:val="bullet"/>
      <w:lvlText w:val="•"/>
      <w:lvlJc w:val="left"/>
      <w:pPr>
        <w:tabs>
          <w:tab w:val="num" w:pos="5040"/>
        </w:tabs>
        <w:ind w:left="5040" w:hanging="360"/>
      </w:pPr>
      <w:rPr>
        <w:rFonts w:ascii="+mj-lt" w:hAnsi="+mj-lt" w:hint="default"/>
      </w:rPr>
    </w:lvl>
    <w:lvl w:ilvl="7" w:tplc="85D81228" w:tentative="1">
      <w:start w:val="1"/>
      <w:numFmt w:val="bullet"/>
      <w:lvlText w:val="•"/>
      <w:lvlJc w:val="left"/>
      <w:pPr>
        <w:tabs>
          <w:tab w:val="num" w:pos="5760"/>
        </w:tabs>
        <w:ind w:left="5760" w:hanging="360"/>
      </w:pPr>
      <w:rPr>
        <w:rFonts w:ascii="+mj-lt" w:hAnsi="+mj-lt" w:hint="default"/>
      </w:rPr>
    </w:lvl>
    <w:lvl w:ilvl="8" w:tplc="D9842992" w:tentative="1">
      <w:start w:val="1"/>
      <w:numFmt w:val="bullet"/>
      <w:lvlText w:val="•"/>
      <w:lvlJc w:val="left"/>
      <w:pPr>
        <w:tabs>
          <w:tab w:val="num" w:pos="6480"/>
        </w:tabs>
        <w:ind w:left="6480" w:hanging="360"/>
      </w:pPr>
      <w:rPr>
        <w:rFonts w:ascii="+mj-lt" w:hAnsi="+mj-lt" w:hint="default"/>
      </w:rPr>
    </w:lvl>
  </w:abstractNum>
  <w:abstractNum w:abstractNumId="20" w15:restartNumberingAfterBreak="0">
    <w:nsid w:val="6EFC16EF"/>
    <w:multiLevelType w:val="hybridMultilevel"/>
    <w:tmpl w:val="F3A47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3F0256"/>
    <w:multiLevelType w:val="hybridMultilevel"/>
    <w:tmpl w:val="1DE89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863F01"/>
    <w:multiLevelType w:val="hybridMultilevel"/>
    <w:tmpl w:val="AFA28E82"/>
    <w:lvl w:ilvl="0" w:tplc="BF84ABC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A01120"/>
    <w:multiLevelType w:val="hybridMultilevel"/>
    <w:tmpl w:val="675CCE2E"/>
    <w:lvl w:ilvl="0" w:tplc="40B48DBE">
      <w:start w:val="1"/>
      <w:numFmt w:val="bullet"/>
      <w:lvlText w:val="•"/>
      <w:lvlJc w:val="left"/>
      <w:pPr>
        <w:tabs>
          <w:tab w:val="num" w:pos="720"/>
        </w:tabs>
        <w:ind w:left="720" w:hanging="360"/>
      </w:pPr>
      <w:rPr>
        <w:rFonts w:ascii="+mj-lt" w:hAnsi="+mj-lt" w:hint="default"/>
      </w:rPr>
    </w:lvl>
    <w:lvl w:ilvl="1" w:tplc="53D81C4A" w:tentative="1">
      <w:start w:val="1"/>
      <w:numFmt w:val="bullet"/>
      <w:lvlText w:val="•"/>
      <w:lvlJc w:val="left"/>
      <w:pPr>
        <w:tabs>
          <w:tab w:val="num" w:pos="1440"/>
        </w:tabs>
        <w:ind w:left="1440" w:hanging="360"/>
      </w:pPr>
      <w:rPr>
        <w:rFonts w:ascii="+mj-lt" w:hAnsi="+mj-lt" w:hint="default"/>
      </w:rPr>
    </w:lvl>
    <w:lvl w:ilvl="2" w:tplc="ABE4F494" w:tentative="1">
      <w:start w:val="1"/>
      <w:numFmt w:val="bullet"/>
      <w:lvlText w:val="•"/>
      <w:lvlJc w:val="left"/>
      <w:pPr>
        <w:tabs>
          <w:tab w:val="num" w:pos="2160"/>
        </w:tabs>
        <w:ind w:left="2160" w:hanging="360"/>
      </w:pPr>
      <w:rPr>
        <w:rFonts w:ascii="+mj-lt" w:hAnsi="+mj-lt" w:hint="default"/>
      </w:rPr>
    </w:lvl>
    <w:lvl w:ilvl="3" w:tplc="73841040" w:tentative="1">
      <w:start w:val="1"/>
      <w:numFmt w:val="bullet"/>
      <w:lvlText w:val="•"/>
      <w:lvlJc w:val="left"/>
      <w:pPr>
        <w:tabs>
          <w:tab w:val="num" w:pos="2880"/>
        </w:tabs>
        <w:ind w:left="2880" w:hanging="360"/>
      </w:pPr>
      <w:rPr>
        <w:rFonts w:ascii="+mj-lt" w:hAnsi="+mj-lt" w:hint="default"/>
      </w:rPr>
    </w:lvl>
    <w:lvl w:ilvl="4" w:tplc="AB52DF9C" w:tentative="1">
      <w:start w:val="1"/>
      <w:numFmt w:val="bullet"/>
      <w:lvlText w:val="•"/>
      <w:lvlJc w:val="left"/>
      <w:pPr>
        <w:tabs>
          <w:tab w:val="num" w:pos="3600"/>
        </w:tabs>
        <w:ind w:left="3600" w:hanging="360"/>
      </w:pPr>
      <w:rPr>
        <w:rFonts w:ascii="+mj-lt" w:hAnsi="+mj-lt" w:hint="default"/>
      </w:rPr>
    </w:lvl>
    <w:lvl w:ilvl="5" w:tplc="E2D25458" w:tentative="1">
      <w:start w:val="1"/>
      <w:numFmt w:val="bullet"/>
      <w:lvlText w:val="•"/>
      <w:lvlJc w:val="left"/>
      <w:pPr>
        <w:tabs>
          <w:tab w:val="num" w:pos="4320"/>
        </w:tabs>
        <w:ind w:left="4320" w:hanging="360"/>
      </w:pPr>
      <w:rPr>
        <w:rFonts w:ascii="+mj-lt" w:hAnsi="+mj-lt" w:hint="default"/>
      </w:rPr>
    </w:lvl>
    <w:lvl w:ilvl="6" w:tplc="3962DBD0" w:tentative="1">
      <w:start w:val="1"/>
      <w:numFmt w:val="bullet"/>
      <w:lvlText w:val="•"/>
      <w:lvlJc w:val="left"/>
      <w:pPr>
        <w:tabs>
          <w:tab w:val="num" w:pos="5040"/>
        </w:tabs>
        <w:ind w:left="5040" w:hanging="360"/>
      </w:pPr>
      <w:rPr>
        <w:rFonts w:ascii="+mj-lt" w:hAnsi="+mj-lt" w:hint="default"/>
      </w:rPr>
    </w:lvl>
    <w:lvl w:ilvl="7" w:tplc="7E1A106E" w:tentative="1">
      <w:start w:val="1"/>
      <w:numFmt w:val="bullet"/>
      <w:lvlText w:val="•"/>
      <w:lvlJc w:val="left"/>
      <w:pPr>
        <w:tabs>
          <w:tab w:val="num" w:pos="5760"/>
        </w:tabs>
        <w:ind w:left="5760" w:hanging="360"/>
      </w:pPr>
      <w:rPr>
        <w:rFonts w:ascii="+mj-lt" w:hAnsi="+mj-lt" w:hint="default"/>
      </w:rPr>
    </w:lvl>
    <w:lvl w:ilvl="8" w:tplc="C6461E9C" w:tentative="1">
      <w:start w:val="1"/>
      <w:numFmt w:val="bullet"/>
      <w:lvlText w:val="•"/>
      <w:lvlJc w:val="left"/>
      <w:pPr>
        <w:tabs>
          <w:tab w:val="num" w:pos="6480"/>
        </w:tabs>
        <w:ind w:left="6480" w:hanging="360"/>
      </w:pPr>
      <w:rPr>
        <w:rFonts w:ascii="+mj-lt" w:hAnsi="+mj-lt" w:hint="default"/>
      </w:rPr>
    </w:lvl>
  </w:abstractNum>
  <w:abstractNum w:abstractNumId="24" w15:restartNumberingAfterBreak="0">
    <w:nsid w:val="7B3A2373"/>
    <w:multiLevelType w:val="multilevel"/>
    <w:tmpl w:val="53E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525912">
    <w:abstractNumId w:val="5"/>
  </w:num>
  <w:num w:numId="2" w16cid:durableId="1503660964">
    <w:abstractNumId w:val="5"/>
  </w:num>
  <w:num w:numId="3" w16cid:durableId="1981880968">
    <w:abstractNumId w:val="5"/>
  </w:num>
  <w:num w:numId="4" w16cid:durableId="1628122452">
    <w:abstractNumId w:val="13"/>
  </w:num>
  <w:num w:numId="5" w16cid:durableId="676269556">
    <w:abstractNumId w:val="21"/>
  </w:num>
  <w:num w:numId="6" w16cid:durableId="314652032">
    <w:abstractNumId w:val="10"/>
  </w:num>
  <w:num w:numId="7" w16cid:durableId="753091175">
    <w:abstractNumId w:val="9"/>
  </w:num>
  <w:num w:numId="8" w16cid:durableId="2003312676">
    <w:abstractNumId w:val="15"/>
  </w:num>
  <w:num w:numId="9" w16cid:durableId="309098491">
    <w:abstractNumId w:val="24"/>
  </w:num>
  <w:num w:numId="10" w16cid:durableId="817067888">
    <w:abstractNumId w:val="20"/>
  </w:num>
  <w:num w:numId="11" w16cid:durableId="1917473839">
    <w:abstractNumId w:val="6"/>
  </w:num>
  <w:num w:numId="12" w16cid:durableId="1763648006">
    <w:abstractNumId w:val="5"/>
  </w:num>
  <w:num w:numId="13" w16cid:durableId="94328920">
    <w:abstractNumId w:val="6"/>
  </w:num>
  <w:num w:numId="14" w16cid:durableId="1852061976">
    <w:abstractNumId w:val="4"/>
  </w:num>
  <w:num w:numId="15" w16cid:durableId="580021499">
    <w:abstractNumId w:val="0"/>
  </w:num>
  <w:num w:numId="16" w16cid:durableId="1594515112">
    <w:abstractNumId w:val="12"/>
  </w:num>
  <w:num w:numId="17" w16cid:durableId="885871534">
    <w:abstractNumId w:val="5"/>
  </w:num>
  <w:num w:numId="18" w16cid:durableId="475924223">
    <w:abstractNumId w:val="14"/>
  </w:num>
  <w:num w:numId="19" w16cid:durableId="1348825411">
    <w:abstractNumId w:val="18"/>
  </w:num>
  <w:num w:numId="20" w16cid:durableId="729232994">
    <w:abstractNumId w:val="11"/>
  </w:num>
  <w:num w:numId="21" w16cid:durableId="106511245">
    <w:abstractNumId w:val="17"/>
  </w:num>
  <w:num w:numId="22" w16cid:durableId="220337505">
    <w:abstractNumId w:val="16"/>
  </w:num>
  <w:num w:numId="23" w16cid:durableId="1523282319">
    <w:abstractNumId w:val="1"/>
  </w:num>
  <w:num w:numId="24" w16cid:durableId="917591413">
    <w:abstractNumId w:val="7"/>
  </w:num>
  <w:num w:numId="25" w16cid:durableId="1738092210">
    <w:abstractNumId w:val="3"/>
  </w:num>
  <w:num w:numId="26" w16cid:durableId="8146964">
    <w:abstractNumId w:val="19"/>
  </w:num>
  <w:num w:numId="27" w16cid:durableId="1215891833">
    <w:abstractNumId w:val="8"/>
  </w:num>
  <w:num w:numId="28" w16cid:durableId="2121950026">
    <w:abstractNumId w:val="23"/>
  </w:num>
  <w:num w:numId="29" w16cid:durableId="288166654">
    <w:abstractNumId w:val="5"/>
  </w:num>
  <w:num w:numId="30" w16cid:durableId="1716660753">
    <w:abstractNumId w:val="2"/>
  </w:num>
  <w:num w:numId="31" w16cid:durableId="303393274">
    <w:abstractNumId w:val="22"/>
  </w:num>
  <w:num w:numId="32" w16cid:durableId="934560254">
    <w:abstractNumId w:val="5"/>
  </w:num>
  <w:num w:numId="33" w16cid:durableId="1157460520">
    <w:abstractNumId w:val="5"/>
  </w:num>
  <w:num w:numId="34" w16cid:durableId="1520503798">
    <w:abstractNumId w:val="5"/>
  </w:num>
  <w:num w:numId="35" w16cid:durableId="2019035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Kommunikationsavdelningen"/>
    <w:docVar w:name="LEmail" w:val="anders.svardh@skr.se"/>
    <w:docVar w:name="LEngDep" w:val="Department of Communication "/>
    <w:docVar w:name="LName" w:val="Anders Svärdh"/>
    <w:docVar w:name="LPhone" w:val="072-966 19 39"/>
  </w:docVars>
  <w:rsids>
    <w:rsidRoot w:val="007B598E"/>
    <w:rsid w:val="000037AA"/>
    <w:rsid w:val="00004AFC"/>
    <w:rsid w:val="0000526B"/>
    <w:rsid w:val="00005F62"/>
    <w:rsid w:val="000062C8"/>
    <w:rsid w:val="000100D9"/>
    <w:rsid w:val="00010547"/>
    <w:rsid w:val="000165A8"/>
    <w:rsid w:val="0002597C"/>
    <w:rsid w:val="000307C3"/>
    <w:rsid w:val="000328B6"/>
    <w:rsid w:val="0003362E"/>
    <w:rsid w:val="00036E0B"/>
    <w:rsid w:val="000373E5"/>
    <w:rsid w:val="00043BC6"/>
    <w:rsid w:val="000444DD"/>
    <w:rsid w:val="0004682F"/>
    <w:rsid w:val="00051277"/>
    <w:rsid w:val="0005342B"/>
    <w:rsid w:val="0005383B"/>
    <w:rsid w:val="000677E1"/>
    <w:rsid w:val="00075C4C"/>
    <w:rsid w:val="0008125A"/>
    <w:rsid w:val="00081F96"/>
    <w:rsid w:val="00090FDC"/>
    <w:rsid w:val="000929E2"/>
    <w:rsid w:val="000A4C2B"/>
    <w:rsid w:val="000C706C"/>
    <w:rsid w:val="000D19A1"/>
    <w:rsid w:val="000D1A15"/>
    <w:rsid w:val="000D27DA"/>
    <w:rsid w:val="000D6B11"/>
    <w:rsid w:val="000E1BBD"/>
    <w:rsid w:val="000E1C38"/>
    <w:rsid w:val="000E2A44"/>
    <w:rsid w:val="000E51C4"/>
    <w:rsid w:val="000F0658"/>
    <w:rsid w:val="000F17D2"/>
    <w:rsid w:val="000F3423"/>
    <w:rsid w:val="000F3E43"/>
    <w:rsid w:val="00106222"/>
    <w:rsid w:val="001070B5"/>
    <w:rsid w:val="0010719A"/>
    <w:rsid w:val="00114A88"/>
    <w:rsid w:val="00114C8C"/>
    <w:rsid w:val="00115350"/>
    <w:rsid w:val="00123BE8"/>
    <w:rsid w:val="00124377"/>
    <w:rsid w:val="00125949"/>
    <w:rsid w:val="001272F8"/>
    <w:rsid w:val="001313DE"/>
    <w:rsid w:val="0013206F"/>
    <w:rsid w:val="00133813"/>
    <w:rsid w:val="001358D0"/>
    <w:rsid w:val="0014345A"/>
    <w:rsid w:val="00146DD0"/>
    <w:rsid w:val="00147147"/>
    <w:rsid w:val="00151BB9"/>
    <w:rsid w:val="00170FB0"/>
    <w:rsid w:val="00171EC2"/>
    <w:rsid w:val="00172181"/>
    <w:rsid w:val="00172F35"/>
    <w:rsid w:val="00177B8F"/>
    <w:rsid w:val="00180237"/>
    <w:rsid w:val="001824F8"/>
    <w:rsid w:val="00190345"/>
    <w:rsid w:val="001A09B1"/>
    <w:rsid w:val="001A3E8F"/>
    <w:rsid w:val="001A7C9E"/>
    <w:rsid w:val="001B04CA"/>
    <w:rsid w:val="001B0FEA"/>
    <w:rsid w:val="001B1B72"/>
    <w:rsid w:val="001B3529"/>
    <w:rsid w:val="001B40DB"/>
    <w:rsid w:val="001B428F"/>
    <w:rsid w:val="001B6977"/>
    <w:rsid w:val="001B6CC9"/>
    <w:rsid w:val="001C4A0E"/>
    <w:rsid w:val="001C4F9F"/>
    <w:rsid w:val="001C5656"/>
    <w:rsid w:val="001D089F"/>
    <w:rsid w:val="001D1FD2"/>
    <w:rsid w:val="001D6699"/>
    <w:rsid w:val="001D72F7"/>
    <w:rsid w:val="001E10A0"/>
    <w:rsid w:val="001E46AF"/>
    <w:rsid w:val="001E50F8"/>
    <w:rsid w:val="001E6123"/>
    <w:rsid w:val="001F1B23"/>
    <w:rsid w:val="001F26E2"/>
    <w:rsid w:val="001F2A40"/>
    <w:rsid w:val="001F2CED"/>
    <w:rsid w:val="00201DF4"/>
    <w:rsid w:val="00202447"/>
    <w:rsid w:val="00205655"/>
    <w:rsid w:val="00205F10"/>
    <w:rsid w:val="00214988"/>
    <w:rsid w:val="00215E30"/>
    <w:rsid w:val="00216012"/>
    <w:rsid w:val="00216667"/>
    <w:rsid w:val="002271E5"/>
    <w:rsid w:val="002325D8"/>
    <w:rsid w:val="00233FD2"/>
    <w:rsid w:val="00236C50"/>
    <w:rsid w:val="002411D1"/>
    <w:rsid w:val="0024195E"/>
    <w:rsid w:val="00244A63"/>
    <w:rsid w:val="002476C1"/>
    <w:rsid w:val="00253E98"/>
    <w:rsid w:val="002552E5"/>
    <w:rsid w:val="00255680"/>
    <w:rsid w:val="0025697E"/>
    <w:rsid w:val="0025787B"/>
    <w:rsid w:val="00260ECE"/>
    <w:rsid w:val="0026155C"/>
    <w:rsid w:val="0026518F"/>
    <w:rsid w:val="00271F90"/>
    <w:rsid w:val="00280545"/>
    <w:rsid w:val="002844CB"/>
    <w:rsid w:val="00294A73"/>
    <w:rsid w:val="0029505A"/>
    <w:rsid w:val="002A1220"/>
    <w:rsid w:val="002B7D9F"/>
    <w:rsid w:val="002C6932"/>
    <w:rsid w:val="002D2E76"/>
    <w:rsid w:val="002D31B9"/>
    <w:rsid w:val="002E0F08"/>
    <w:rsid w:val="002E289F"/>
    <w:rsid w:val="002E3A41"/>
    <w:rsid w:val="002E5162"/>
    <w:rsid w:val="002F055A"/>
    <w:rsid w:val="003109C0"/>
    <w:rsid w:val="00320B1B"/>
    <w:rsid w:val="00323047"/>
    <w:rsid w:val="003308D6"/>
    <w:rsid w:val="00333C38"/>
    <w:rsid w:val="00333C62"/>
    <w:rsid w:val="00335BC3"/>
    <w:rsid w:val="0034363B"/>
    <w:rsid w:val="0034689F"/>
    <w:rsid w:val="00346DCD"/>
    <w:rsid w:val="00347023"/>
    <w:rsid w:val="00351F8A"/>
    <w:rsid w:val="003577C3"/>
    <w:rsid w:val="00361E21"/>
    <w:rsid w:val="003709E9"/>
    <w:rsid w:val="0037229B"/>
    <w:rsid w:val="00372C20"/>
    <w:rsid w:val="0037334C"/>
    <w:rsid w:val="00373DA0"/>
    <w:rsid w:val="003804D4"/>
    <w:rsid w:val="0038104D"/>
    <w:rsid w:val="003835A0"/>
    <w:rsid w:val="003902C8"/>
    <w:rsid w:val="00390F4E"/>
    <w:rsid w:val="0039124C"/>
    <w:rsid w:val="00391E90"/>
    <w:rsid w:val="003A041F"/>
    <w:rsid w:val="003A21F5"/>
    <w:rsid w:val="003A749F"/>
    <w:rsid w:val="003B0ED5"/>
    <w:rsid w:val="003B1E72"/>
    <w:rsid w:val="003B531D"/>
    <w:rsid w:val="003B6D22"/>
    <w:rsid w:val="003D1C46"/>
    <w:rsid w:val="003D2F73"/>
    <w:rsid w:val="003D5622"/>
    <w:rsid w:val="003E5A96"/>
    <w:rsid w:val="003E69AE"/>
    <w:rsid w:val="003F09D6"/>
    <w:rsid w:val="00405920"/>
    <w:rsid w:val="00405EE0"/>
    <w:rsid w:val="004064DA"/>
    <w:rsid w:val="0042482F"/>
    <w:rsid w:val="004254F2"/>
    <w:rsid w:val="004363D4"/>
    <w:rsid w:val="00437745"/>
    <w:rsid w:val="004410F1"/>
    <w:rsid w:val="004417A7"/>
    <w:rsid w:val="004447C8"/>
    <w:rsid w:val="004601E4"/>
    <w:rsid w:val="0046094A"/>
    <w:rsid w:val="004615CD"/>
    <w:rsid w:val="0046244D"/>
    <w:rsid w:val="00462892"/>
    <w:rsid w:val="00463FB4"/>
    <w:rsid w:val="004663CB"/>
    <w:rsid w:val="004706B8"/>
    <w:rsid w:val="004731CF"/>
    <w:rsid w:val="004760BE"/>
    <w:rsid w:val="00477CCB"/>
    <w:rsid w:val="00481ACE"/>
    <w:rsid w:val="004828A4"/>
    <w:rsid w:val="00490696"/>
    <w:rsid w:val="0049112C"/>
    <w:rsid w:val="0049501C"/>
    <w:rsid w:val="004A2462"/>
    <w:rsid w:val="004A42C7"/>
    <w:rsid w:val="004A45D8"/>
    <w:rsid w:val="004A6D38"/>
    <w:rsid w:val="004B37C9"/>
    <w:rsid w:val="004B56AC"/>
    <w:rsid w:val="004B67A2"/>
    <w:rsid w:val="004C567F"/>
    <w:rsid w:val="004C723B"/>
    <w:rsid w:val="004D087F"/>
    <w:rsid w:val="004D1C97"/>
    <w:rsid w:val="004D4054"/>
    <w:rsid w:val="004E522F"/>
    <w:rsid w:val="004E6570"/>
    <w:rsid w:val="00511B3A"/>
    <w:rsid w:val="005122E9"/>
    <w:rsid w:val="00514E49"/>
    <w:rsid w:val="00517DE1"/>
    <w:rsid w:val="00531984"/>
    <w:rsid w:val="00535EA4"/>
    <w:rsid w:val="00537B75"/>
    <w:rsid w:val="00544FB1"/>
    <w:rsid w:val="0055296A"/>
    <w:rsid w:val="00554902"/>
    <w:rsid w:val="00556628"/>
    <w:rsid w:val="0056040A"/>
    <w:rsid w:val="00562A26"/>
    <w:rsid w:val="00564315"/>
    <w:rsid w:val="005644FF"/>
    <w:rsid w:val="00564BCB"/>
    <w:rsid w:val="00577494"/>
    <w:rsid w:val="005807B7"/>
    <w:rsid w:val="0058288F"/>
    <w:rsid w:val="00584F96"/>
    <w:rsid w:val="00594F11"/>
    <w:rsid w:val="005957AA"/>
    <w:rsid w:val="005A1764"/>
    <w:rsid w:val="005A3CC7"/>
    <w:rsid w:val="005B13C3"/>
    <w:rsid w:val="005B22A1"/>
    <w:rsid w:val="005B61DA"/>
    <w:rsid w:val="005C3798"/>
    <w:rsid w:val="005E06AB"/>
    <w:rsid w:val="005E0DE8"/>
    <w:rsid w:val="005E43E0"/>
    <w:rsid w:val="005E5D0B"/>
    <w:rsid w:val="005F7C95"/>
    <w:rsid w:val="00605049"/>
    <w:rsid w:val="00606DC0"/>
    <w:rsid w:val="00613943"/>
    <w:rsid w:val="00613F7B"/>
    <w:rsid w:val="00615881"/>
    <w:rsid w:val="00617447"/>
    <w:rsid w:val="00627F92"/>
    <w:rsid w:val="00633A9E"/>
    <w:rsid w:val="00633CEB"/>
    <w:rsid w:val="00635218"/>
    <w:rsid w:val="00641479"/>
    <w:rsid w:val="00641CF0"/>
    <w:rsid w:val="00642031"/>
    <w:rsid w:val="006427E7"/>
    <w:rsid w:val="00642A40"/>
    <w:rsid w:val="006436FD"/>
    <w:rsid w:val="0064561F"/>
    <w:rsid w:val="006462F3"/>
    <w:rsid w:val="006472F0"/>
    <w:rsid w:val="00647530"/>
    <w:rsid w:val="006513D3"/>
    <w:rsid w:val="006544D4"/>
    <w:rsid w:val="006545EF"/>
    <w:rsid w:val="00663A62"/>
    <w:rsid w:val="00663E3D"/>
    <w:rsid w:val="0066415B"/>
    <w:rsid w:val="00665E54"/>
    <w:rsid w:val="0067119D"/>
    <w:rsid w:val="0067135B"/>
    <w:rsid w:val="00673AFC"/>
    <w:rsid w:val="0067401D"/>
    <w:rsid w:val="006759E8"/>
    <w:rsid w:val="00675F92"/>
    <w:rsid w:val="00680ED9"/>
    <w:rsid w:val="00681F1B"/>
    <w:rsid w:val="0068298F"/>
    <w:rsid w:val="00686991"/>
    <w:rsid w:val="00694F46"/>
    <w:rsid w:val="00695287"/>
    <w:rsid w:val="00697EA4"/>
    <w:rsid w:val="006A4365"/>
    <w:rsid w:val="006B46B1"/>
    <w:rsid w:val="006B74C0"/>
    <w:rsid w:val="006C5AC9"/>
    <w:rsid w:val="006C7E34"/>
    <w:rsid w:val="006D7482"/>
    <w:rsid w:val="006E2144"/>
    <w:rsid w:val="006E2D9E"/>
    <w:rsid w:val="006F3B16"/>
    <w:rsid w:val="00701915"/>
    <w:rsid w:val="0070293C"/>
    <w:rsid w:val="0071059D"/>
    <w:rsid w:val="0071251F"/>
    <w:rsid w:val="00723200"/>
    <w:rsid w:val="00725649"/>
    <w:rsid w:val="00725F8C"/>
    <w:rsid w:val="007310DE"/>
    <w:rsid w:val="00732A8E"/>
    <w:rsid w:val="00734937"/>
    <w:rsid w:val="00740A40"/>
    <w:rsid w:val="00743440"/>
    <w:rsid w:val="00743BF7"/>
    <w:rsid w:val="00744A9D"/>
    <w:rsid w:val="00746B2B"/>
    <w:rsid w:val="00755504"/>
    <w:rsid w:val="00761250"/>
    <w:rsid w:val="00762800"/>
    <w:rsid w:val="00762F7C"/>
    <w:rsid w:val="00767D0F"/>
    <w:rsid w:val="0077118B"/>
    <w:rsid w:val="00775E53"/>
    <w:rsid w:val="0077656E"/>
    <w:rsid w:val="0078517E"/>
    <w:rsid w:val="0078522E"/>
    <w:rsid w:val="00787F83"/>
    <w:rsid w:val="00790660"/>
    <w:rsid w:val="00793C1B"/>
    <w:rsid w:val="007A20ED"/>
    <w:rsid w:val="007B42C7"/>
    <w:rsid w:val="007B598E"/>
    <w:rsid w:val="007B5E1F"/>
    <w:rsid w:val="007C1FDE"/>
    <w:rsid w:val="007C4A17"/>
    <w:rsid w:val="007C588A"/>
    <w:rsid w:val="007C5AD4"/>
    <w:rsid w:val="007D55D8"/>
    <w:rsid w:val="007E0DA7"/>
    <w:rsid w:val="007E57CB"/>
    <w:rsid w:val="007F0B08"/>
    <w:rsid w:val="007F7D2A"/>
    <w:rsid w:val="008044D9"/>
    <w:rsid w:val="00804D03"/>
    <w:rsid w:val="00806594"/>
    <w:rsid w:val="008135B1"/>
    <w:rsid w:val="00816FE3"/>
    <w:rsid w:val="00824ECD"/>
    <w:rsid w:val="008252FF"/>
    <w:rsid w:val="008377EE"/>
    <w:rsid w:val="008417E0"/>
    <w:rsid w:val="008472AE"/>
    <w:rsid w:val="00850795"/>
    <w:rsid w:val="00851797"/>
    <w:rsid w:val="00853C34"/>
    <w:rsid w:val="00856E7D"/>
    <w:rsid w:val="00861965"/>
    <w:rsid w:val="008621C8"/>
    <w:rsid w:val="00874659"/>
    <w:rsid w:val="008746AB"/>
    <w:rsid w:val="0087510C"/>
    <w:rsid w:val="00890418"/>
    <w:rsid w:val="00893C27"/>
    <w:rsid w:val="00894654"/>
    <w:rsid w:val="008A05EA"/>
    <w:rsid w:val="008A1DC3"/>
    <w:rsid w:val="008A2A3C"/>
    <w:rsid w:val="008A457C"/>
    <w:rsid w:val="008B14D0"/>
    <w:rsid w:val="008B28CE"/>
    <w:rsid w:val="008B33A3"/>
    <w:rsid w:val="008B616D"/>
    <w:rsid w:val="008C0856"/>
    <w:rsid w:val="008C6AE4"/>
    <w:rsid w:val="008D4534"/>
    <w:rsid w:val="008D4FAE"/>
    <w:rsid w:val="008D6E0C"/>
    <w:rsid w:val="008D77BE"/>
    <w:rsid w:val="008D7D70"/>
    <w:rsid w:val="008E120A"/>
    <w:rsid w:val="008E19C1"/>
    <w:rsid w:val="008E1A9A"/>
    <w:rsid w:val="008F161A"/>
    <w:rsid w:val="008F5379"/>
    <w:rsid w:val="008F728A"/>
    <w:rsid w:val="008F7567"/>
    <w:rsid w:val="00902A5A"/>
    <w:rsid w:val="00921D11"/>
    <w:rsid w:val="00922811"/>
    <w:rsid w:val="00927E7C"/>
    <w:rsid w:val="00930B2E"/>
    <w:rsid w:val="0093562E"/>
    <w:rsid w:val="009356B2"/>
    <w:rsid w:val="009373AD"/>
    <w:rsid w:val="009417E6"/>
    <w:rsid w:val="00942406"/>
    <w:rsid w:val="00954413"/>
    <w:rsid w:val="009562D1"/>
    <w:rsid w:val="00957357"/>
    <w:rsid w:val="00963776"/>
    <w:rsid w:val="0096594D"/>
    <w:rsid w:val="009662A4"/>
    <w:rsid w:val="009715E9"/>
    <w:rsid w:val="00972918"/>
    <w:rsid w:val="009729EB"/>
    <w:rsid w:val="00974D80"/>
    <w:rsid w:val="00986BD3"/>
    <w:rsid w:val="00986FEA"/>
    <w:rsid w:val="00996376"/>
    <w:rsid w:val="009B03AD"/>
    <w:rsid w:val="009B3C61"/>
    <w:rsid w:val="009C0FCE"/>
    <w:rsid w:val="009C126F"/>
    <w:rsid w:val="009C2842"/>
    <w:rsid w:val="009D5D72"/>
    <w:rsid w:val="009D7B0D"/>
    <w:rsid w:val="009E15B9"/>
    <w:rsid w:val="009E19EF"/>
    <w:rsid w:val="009E773C"/>
    <w:rsid w:val="00A0200D"/>
    <w:rsid w:val="00A023DC"/>
    <w:rsid w:val="00A06ABC"/>
    <w:rsid w:val="00A07D3C"/>
    <w:rsid w:val="00A1078C"/>
    <w:rsid w:val="00A12425"/>
    <w:rsid w:val="00A14E45"/>
    <w:rsid w:val="00A207E1"/>
    <w:rsid w:val="00A272A4"/>
    <w:rsid w:val="00A32D6D"/>
    <w:rsid w:val="00A34322"/>
    <w:rsid w:val="00A46E3A"/>
    <w:rsid w:val="00A54AED"/>
    <w:rsid w:val="00A56A1A"/>
    <w:rsid w:val="00A613BB"/>
    <w:rsid w:val="00A6213B"/>
    <w:rsid w:val="00A629C2"/>
    <w:rsid w:val="00A62AC9"/>
    <w:rsid w:val="00A67F8F"/>
    <w:rsid w:val="00A75BAA"/>
    <w:rsid w:val="00A801C9"/>
    <w:rsid w:val="00A847BC"/>
    <w:rsid w:val="00A86011"/>
    <w:rsid w:val="00A934F2"/>
    <w:rsid w:val="00A964BA"/>
    <w:rsid w:val="00A96ADB"/>
    <w:rsid w:val="00AA0239"/>
    <w:rsid w:val="00AA5CDE"/>
    <w:rsid w:val="00AA7745"/>
    <w:rsid w:val="00AB071B"/>
    <w:rsid w:val="00AB2673"/>
    <w:rsid w:val="00AB4266"/>
    <w:rsid w:val="00AC214E"/>
    <w:rsid w:val="00AC3A30"/>
    <w:rsid w:val="00AC7132"/>
    <w:rsid w:val="00AC7A33"/>
    <w:rsid w:val="00AC7FC2"/>
    <w:rsid w:val="00AC7FDF"/>
    <w:rsid w:val="00AD0D72"/>
    <w:rsid w:val="00AD3CF6"/>
    <w:rsid w:val="00AD554B"/>
    <w:rsid w:val="00AE1D37"/>
    <w:rsid w:val="00AE2EBA"/>
    <w:rsid w:val="00AE5ED7"/>
    <w:rsid w:val="00AF2D5A"/>
    <w:rsid w:val="00AF3C60"/>
    <w:rsid w:val="00AF5960"/>
    <w:rsid w:val="00B00C7F"/>
    <w:rsid w:val="00B1313D"/>
    <w:rsid w:val="00B14B5C"/>
    <w:rsid w:val="00B16AE4"/>
    <w:rsid w:val="00B179AF"/>
    <w:rsid w:val="00B2280A"/>
    <w:rsid w:val="00B37A54"/>
    <w:rsid w:val="00B41982"/>
    <w:rsid w:val="00B42B2E"/>
    <w:rsid w:val="00B430E9"/>
    <w:rsid w:val="00B43535"/>
    <w:rsid w:val="00B466C1"/>
    <w:rsid w:val="00B541D1"/>
    <w:rsid w:val="00B550D2"/>
    <w:rsid w:val="00B5714B"/>
    <w:rsid w:val="00B610D2"/>
    <w:rsid w:val="00B7398F"/>
    <w:rsid w:val="00B81AEF"/>
    <w:rsid w:val="00B8233D"/>
    <w:rsid w:val="00B8438E"/>
    <w:rsid w:val="00BA20EA"/>
    <w:rsid w:val="00BB098E"/>
    <w:rsid w:val="00BB3057"/>
    <w:rsid w:val="00BC0ED6"/>
    <w:rsid w:val="00BC2B18"/>
    <w:rsid w:val="00BC3C69"/>
    <w:rsid w:val="00BC6E26"/>
    <w:rsid w:val="00BD146D"/>
    <w:rsid w:val="00BD27B4"/>
    <w:rsid w:val="00BD318C"/>
    <w:rsid w:val="00BD3E31"/>
    <w:rsid w:val="00BD4CFF"/>
    <w:rsid w:val="00BD763C"/>
    <w:rsid w:val="00BD76F8"/>
    <w:rsid w:val="00BE2250"/>
    <w:rsid w:val="00BE6961"/>
    <w:rsid w:val="00BF0CC4"/>
    <w:rsid w:val="00BF53AA"/>
    <w:rsid w:val="00BF67C6"/>
    <w:rsid w:val="00C063B2"/>
    <w:rsid w:val="00C24E49"/>
    <w:rsid w:val="00C25CF9"/>
    <w:rsid w:val="00C260CD"/>
    <w:rsid w:val="00C34E59"/>
    <w:rsid w:val="00C373E4"/>
    <w:rsid w:val="00C46BD6"/>
    <w:rsid w:val="00C516D7"/>
    <w:rsid w:val="00C52485"/>
    <w:rsid w:val="00C56D0C"/>
    <w:rsid w:val="00C57FB5"/>
    <w:rsid w:val="00C60554"/>
    <w:rsid w:val="00C61F4E"/>
    <w:rsid w:val="00C64930"/>
    <w:rsid w:val="00C65FAF"/>
    <w:rsid w:val="00C73DAE"/>
    <w:rsid w:val="00C85CBC"/>
    <w:rsid w:val="00C93BC9"/>
    <w:rsid w:val="00C94FFC"/>
    <w:rsid w:val="00C96370"/>
    <w:rsid w:val="00C965FB"/>
    <w:rsid w:val="00CA069D"/>
    <w:rsid w:val="00CA23AC"/>
    <w:rsid w:val="00CB1297"/>
    <w:rsid w:val="00CB1323"/>
    <w:rsid w:val="00CB1469"/>
    <w:rsid w:val="00CB3425"/>
    <w:rsid w:val="00CB4234"/>
    <w:rsid w:val="00CB478A"/>
    <w:rsid w:val="00CB59B0"/>
    <w:rsid w:val="00CC0E1C"/>
    <w:rsid w:val="00CC12FF"/>
    <w:rsid w:val="00CC3742"/>
    <w:rsid w:val="00CC3DB8"/>
    <w:rsid w:val="00CC531E"/>
    <w:rsid w:val="00CC6C82"/>
    <w:rsid w:val="00CC6F88"/>
    <w:rsid w:val="00CE0CA6"/>
    <w:rsid w:val="00CE0F11"/>
    <w:rsid w:val="00CE34F2"/>
    <w:rsid w:val="00CE58B4"/>
    <w:rsid w:val="00CE762C"/>
    <w:rsid w:val="00CF4ECF"/>
    <w:rsid w:val="00D002CA"/>
    <w:rsid w:val="00D04494"/>
    <w:rsid w:val="00D0487F"/>
    <w:rsid w:val="00D10658"/>
    <w:rsid w:val="00D10B9B"/>
    <w:rsid w:val="00D11022"/>
    <w:rsid w:val="00D33060"/>
    <w:rsid w:val="00D33AD2"/>
    <w:rsid w:val="00D36A62"/>
    <w:rsid w:val="00D45F94"/>
    <w:rsid w:val="00D46924"/>
    <w:rsid w:val="00D46E39"/>
    <w:rsid w:val="00D506F7"/>
    <w:rsid w:val="00D565EA"/>
    <w:rsid w:val="00D6022F"/>
    <w:rsid w:val="00D614F6"/>
    <w:rsid w:val="00D765BE"/>
    <w:rsid w:val="00D77F57"/>
    <w:rsid w:val="00D827F3"/>
    <w:rsid w:val="00D83819"/>
    <w:rsid w:val="00D90BD6"/>
    <w:rsid w:val="00D93BF8"/>
    <w:rsid w:val="00D947AA"/>
    <w:rsid w:val="00D96785"/>
    <w:rsid w:val="00DA0463"/>
    <w:rsid w:val="00DA3D44"/>
    <w:rsid w:val="00DC15BE"/>
    <w:rsid w:val="00DC18F2"/>
    <w:rsid w:val="00DC38EA"/>
    <w:rsid w:val="00DC4B9F"/>
    <w:rsid w:val="00DD13F3"/>
    <w:rsid w:val="00DD3CDC"/>
    <w:rsid w:val="00DD4220"/>
    <w:rsid w:val="00DD4FEC"/>
    <w:rsid w:val="00DE17FC"/>
    <w:rsid w:val="00DE5B53"/>
    <w:rsid w:val="00DF3B25"/>
    <w:rsid w:val="00E01F4A"/>
    <w:rsid w:val="00E062A6"/>
    <w:rsid w:val="00E1080D"/>
    <w:rsid w:val="00E10DD2"/>
    <w:rsid w:val="00E14F26"/>
    <w:rsid w:val="00E15902"/>
    <w:rsid w:val="00E22336"/>
    <w:rsid w:val="00E22471"/>
    <w:rsid w:val="00E228F9"/>
    <w:rsid w:val="00E22FA9"/>
    <w:rsid w:val="00E24B1B"/>
    <w:rsid w:val="00E2629C"/>
    <w:rsid w:val="00E267F7"/>
    <w:rsid w:val="00E27098"/>
    <w:rsid w:val="00E3281A"/>
    <w:rsid w:val="00E37A27"/>
    <w:rsid w:val="00E37A61"/>
    <w:rsid w:val="00E46DF3"/>
    <w:rsid w:val="00E47692"/>
    <w:rsid w:val="00E47D28"/>
    <w:rsid w:val="00E50B13"/>
    <w:rsid w:val="00E55105"/>
    <w:rsid w:val="00E551FB"/>
    <w:rsid w:val="00E559CD"/>
    <w:rsid w:val="00E621A2"/>
    <w:rsid w:val="00E67770"/>
    <w:rsid w:val="00E7476B"/>
    <w:rsid w:val="00E804EA"/>
    <w:rsid w:val="00E81831"/>
    <w:rsid w:val="00E958A6"/>
    <w:rsid w:val="00E95DDB"/>
    <w:rsid w:val="00E971EA"/>
    <w:rsid w:val="00E97700"/>
    <w:rsid w:val="00EA7A39"/>
    <w:rsid w:val="00EB2929"/>
    <w:rsid w:val="00EB5310"/>
    <w:rsid w:val="00EB7F60"/>
    <w:rsid w:val="00EC2541"/>
    <w:rsid w:val="00EC6F6D"/>
    <w:rsid w:val="00ED4F57"/>
    <w:rsid w:val="00ED61AA"/>
    <w:rsid w:val="00ED663B"/>
    <w:rsid w:val="00ED768F"/>
    <w:rsid w:val="00EE1E9A"/>
    <w:rsid w:val="00EE2943"/>
    <w:rsid w:val="00EE52A1"/>
    <w:rsid w:val="00EE7C26"/>
    <w:rsid w:val="00EF14B7"/>
    <w:rsid w:val="00EF1C99"/>
    <w:rsid w:val="00EF4474"/>
    <w:rsid w:val="00EF5D51"/>
    <w:rsid w:val="00F0200F"/>
    <w:rsid w:val="00F06513"/>
    <w:rsid w:val="00F0653A"/>
    <w:rsid w:val="00F067A0"/>
    <w:rsid w:val="00F10730"/>
    <w:rsid w:val="00F122A2"/>
    <w:rsid w:val="00F17AD3"/>
    <w:rsid w:val="00F22528"/>
    <w:rsid w:val="00F22ABC"/>
    <w:rsid w:val="00F24F8B"/>
    <w:rsid w:val="00F33A41"/>
    <w:rsid w:val="00F35ED6"/>
    <w:rsid w:val="00F403BB"/>
    <w:rsid w:val="00F41D8E"/>
    <w:rsid w:val="00F43122"/>
    <w:rsid w:val="00F47725"/>
    <w:rsid w:val="00F521BB"/>
    <w:rsid w:val="00F540C7"/>
    <w:rsid w:val="00F54C86"/>
    <w:rsid w:val="00F55854"/>
    <w:rsid w:val="00F60B17"/>
    <w:rsid w:val="00F61275"/>
    <w:rsid w:val="00F63048"/>
    <w:rsid w:val="00F66CEB"/>
    <w:rsid w:val="00F67596"/>
    <w:rsid w:val="00F70BDA"/>
    <w:rsid w:val="00F71FB7"/>
    <w:rsid w:val="00F72A8E"/>
    <w:rsid w:val="00F76636"/>
    <w:rsid w:val="00F814D9"/>
    <w:rsid w:val="00F868D1"/>
    <w:rsid w:val="00F95DE6"/>
    <w:rsid w:val="00FA1A39"/>
    <w:rsid w:val="00FA3A41"/>
    <w:rsid w:val="00FB54AF"/>
    <w:rsid w:val="00FC52BB"/>
    <w:rsid w:val="00FE270F"/>
    <w:rsid w:val="00FE4389"/>
    <w:rsid w:val="00FE78F3"/>
    <w:rsid w:val="00FE7F16"/>
    <w:rsid w:val="00FE7F20"/>
    <w:rsid w:val="00FF25E6"/>
    <w:rsid w:val="00FF4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FCB4"/>
  <w15:docId w15:val="{B255D1A2-93A0-45DD-BF3D-153BB5C6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9F"/>
    <w:pPr>
      <w:spacing w:after="120" w:line="300" w:lineRule="atLeast"/>
    </w:pPr>
    <w:rPr>
      <w:sz w:val="24"/>
      <w:lang w:val="sv-SE"/>
    </w:rPr>
  </w:style>
  <w:style w:type="paragraph" w:styleId="Rubrik1">
    <w:name w:val="heading 1"/>
    <w:basedOn w:val="Normal"/>
    <w:next w:val="Normal"/>
    <w:link w:val="Rubrik1Char"/>
    <w:uiPriority w:val="9"/>
    <w:qFormat/>
    <w:rsid w:val="00E228F9"/>
    <w:pPr>
      <w:keepNext/>
      <w:keepLines/>
      <w:numPr>
        <w:numId w:val="1"/>
      </w:numPr>
      <w:spacing w:before="48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B22A1"/>
    <w:pPr>
      <w:keepNext/>
      <w:keepLines/>
      <w:numPr>
        <w:ilvl w:val="1"/>
        <w:numId w:val="1"/>
      </w:numPr>
      <w:spacing w:before="36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numPr>
        <w:ilvl w:val="2"/>
        <w:numId w:val="1"/>
      </w:numPr>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numPr>
        <w:ilvl w:val="3"/>
        <w:numId w:val="1"/>
      </w:numPr>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AD3CF6"/>
    <w:pPr>
      <w:keepNext/>
      <w:keepLines/>
      <w:numPr>
        <w:ilvl w:val="4"/>
        <w:numId w:val="1"/>
      </w:numPr>
      <w:spacing w:before="40" w:after="0"/>
      <w:outlineLvl w:val="4"/>
    </w:pPr>
    <w:rPr>
      <w:rFonts w:asciiTheme="majorHAnsi" w:eastAsiaTheme="majorEastAsia" w:hAnsiTheme="majorHAnsi" w:cstheme="majorBidi"/>
      <w:color w:val="004A1D" w:themeColor="accent1" w:themeShade="BF"/>
    </w:rPr>
  </w:style>
  <w:style w:type="paragraph" w:styleId="Rubrik6">
    <w:name w:val="heading 6"/>
    <w:basedOn w:val="Normal"/>
    <w:next w:val="Normal"/>
    <w:link w:val="Rubrik6Char"/>
    <w:uiPriority w:val="9"/>
    <w:semiHidden/>
    <w:qFormat/>
    <w:rsid w:val="00AD3CF6"/>
    <w:pPr>
      <w:keepNext/>
      <w:keepLines/>
      <w:numPr>
        <w:ilvl w:val="5"/>
        <w:numId w:val="1"/>
      </w:numPr>
      <w:spacing w:before="40" w:after="0"/>
      <w:outlineLvl w:val="5"/>
    </w:pPr>
    <w:rPr>
      <w:rFonts w:asciiTheme="majorHAnsi" w:eastAsiaTheme="majorEastAsia" w:hAnsiTheme="majorHAnsi" w:cstheme="majorBidi"/>
      <w:color w:val="003113" w:themeColor="accent1" w:themeShade="7F"/>
    </w:rPr>
  </w:style>
  <w:style w:type="paragraph" w:styleId="Rubrik7">
    <w:name w:val="heading 7"/>
    <w:basedOn w:val="Normal"/>
    <w:next w:val="Normal"/>
    <w:link w:val="Rubrik7Char"/>
    <w:uiPriority w:val="9"/>
    <w:semiHidden/>
    <w:qFormat/>
    <w:rsid w:val="00AD3CF6"/>
    <w:pPr>
      <w:keepNext/>
      <w:keepLines/>
      <w:numPr>
        <w:ilvl w:val="6"/>
        <w:numId w:val="1"/>
      </w:numPr>
      <w:spacing w:before="40" w:after="0"/>
      <w:outlineLvl w:val="6"/>
    </w:pPr>
    <w:rPr>
      <w:rFonts w:asciiTheme="majorHAnsi" w:eastAsiaTheme="majorEastAsia" w:hAnsiTheme="majorHAnsi" w:cstheme="majorBidi"/>
      <w:i/>
      <w:iCs/>
      <w:color w:val="003113" w:themeColor="accent1" w:themeShade="7F"/>
    </w:rPr>
  </w:style>
  <w:style w:type="paragraph" w:styleId="Rubrik8">
    <w:name w:val="heading 8"/>
    <w:basedOn w:val="Normal"/>
    <w:next w:val="Normal"/>
    <w:link w:val="Rubrik8Char"/>
    <w:uiPriority w:val="9"/>
    <w:semiHidden/>
    <w:qFormat/>
    <w:rsid w:val="00AD3C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D3C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28F9"/>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5B22A1"/>
    <w:rPr>
      <w:rFonts w:asciiTheme="majorHAnsi" w:eastAsiaTheme="majorEastAsia" w:hAnsiTheme="majorHAnsi" w:cstheme="majorBidi"/>
      <w:b/>
      <w:bCs/>
      <w:sz w:val="28"/>
      <w:szCs w:val="26"/>
      <w:lang w:val="sv-SE"/>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qFormat/>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character" w:customStyle="1" w:styleId="Rubrik5Char">
    <w:name w:val="Rubrik 5 Char"/>
    <w:basedOn w:val="Standardstycketeckensnitt"/>
    <w:link w:val="Rubrik5"/>
    <w:uiPriority w:val="9"/>
    <w:semiHidden/>
    <w:rsid w:val="00AD3CF6"/>
    <w:rPr>
      <w:rFonts w:asciiTheme="majorHAnsi" w:eastAsiaTheme="majorEastAsia" w:hAnsiTheme="majorHAnsi" w:cstheme="majorBidi"/>
      <w:color w:val="004A1D" w:themeColor="accent1" w:themeShade="BF"/>
      <w:sz w:val="24"/>
      <w:lang w:val="sv-SE"/>
    </w:rPr>
  </w:style>
  <w:style w:type="character" w:customStyle="1" w:styleId="Rubrik6Char">
    <w:name w:val="Rubrik 6 Char"/>
    <w:basedOn w:val="Standardstycketeckensnitt"/>
    <w:link w:val="Rubrik6"/>
    <w:uiPriority w:val="9"/>
    <w:semiHidden/>
    <w:rsid w:val="00AD3CF6"/>
    <w:rPr>
      <w:rFonts w:asciiTheme="majorHAnsi" w:eastAsiaTheme="majorEastAsia" w:hAnsiTheme="majorHAnsi" w:cstheme="majorBidi"/>
      <w:color w:val="003113" w:themeColor="accent1" w:themeShade="7F"/>
      <w:sz w:val="24"/>
      <w:lang w:val="sv-SE"/>
    </w:rPr>
  </w:style>
  <w:style w:type="character" w:customStyle="1" w:styleId="Rubrik7Char">
    <w:name w:val="Rubrik 7 Char"/>
    <w:basedOn w:val="Standardstycketeckensnitt"/>
    <w:link w:val="Rubrik7"/>
    <w:uiPriority w:val="9"/>
    <w:semiHidden/>
    <w:rsid w:val="00AD3CF6"/>
    <w:rPr>
      <w:rFonts w:asciiTheme="majorHAnsi" w:eastAsiaTheme="majorEastAsia" w:hAnsiTheme="majorHAnsi" w:cstheme="majorBidi"/>
      <w:i/>
      <w:iCs/>
      <w:color w:val="003113" w:themeColor="accent1" w:themeShade="7F"/>
      <w:sz w:val="24"/>
      <w:lang w:val="sv-SE"/>
    </w:rPr>
  </w:style>
  <w:style w:type="character" w:customStyle="1" w:styleId="Rubrik8Char">
    <w:name w:val="Rubrik 8 Char"/>
    <w:basedOn w:val="Standardstycketeckensnitt"/>
    <w:link w:val="Rubrik8"/>
    <w:uiPriority w:val="9"/>
    <w:semiHidden/>
    <w:rsid w:val="00AD3CF6"/>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AD3CF6"/>
    <w:rPr>
      <w:rFonts w:asciiTheme="majorHAnsi" w:eastAsiaTheme="majorEastAsia" w:hAnsiTheme="majorHAnsi" w:cstheme="majorBidi"/>
      <w:i/>
      <w:iCs/>
      <w:color w:val="272727" w:themeColor="text1" w:themeTint="D8"/>
      <w:sz w:val="21"/>
      <w:szCs w:val="21"/>
      <w:lang w:val="sv-SE"/>
    </w:rPr>
  </w:style>
  <w:style w:type="paragraph" w:customStyle="1" w:styleId="preamble">
    <w:name w:val="preamble"/>
    <w:basedOn w:val="Normal"/>
    <w:rsid w:val="0071251F"/>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Normal1">
    <w:name w:val="Normal1"/>
    <w:basedOn w:val="Normal"/>
    <w:rsid w:val="0071251F"/>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0D6B11"/>
    <w:rPr>
      <w:sz w:val="16"/>
      <w:szCs w:val="16"/>
    </w:rPr>
  </w:style>
  <w:style w:type="paragraph" w:styleId="Kommentarer">
    <w:name w:val="annotation text"/>
    <w:basedOn w:val="Normal"/>
    <w:link w:val="KommentarerChar"/>
    <w:uiPriority w:val="99"/>
    <w:unhideWhenUsed/>
    <w:rsid w:val="000D6B11"/>
    <w:pPr>
      <w:spacing w:line="240" w:lineRule="auto"/>
    </w:pPr>
    <w:rPr>
      <w:sz w:val="20"/>
      <w:szCs w:val="20"/>
    </w:rPr>
  </w:style>
  <w:style w:type="character" w:customStyle="1" w:styleId="KommentarerChar">
    <w:name w:val="Kommentarer Char"/>
    <w:basedOn w:val="Standardstycketeckensnitt"/>
    <w:link w:val="Kommentarer"/>
    <w:uiPriority w:val="99"/>
    <w:rsid w:val="000D6B11"/>
    <w:rPr>
      <w:sz w:val="20"/>
      <w:szCs w:val="20"/>
      <w:lang w:val="sv-SE"/>
    </w:rPr>
  </w:style>
  <w:style w:type="paragraph" w:styleId="Kommentarsmne">
    <w:name w:val="annotation subject"/>
    <w:basedOn w:val="Kommentarer"/>
    <w:next w:val="Kommentarer"/>
    <w:link w:val="KommentarsmneChar"/>
    <w:uiPriority w:val="99"/>
    <w:semiHidden/>
    <w:unhideWhenUsed/>
    <w:rsid w:val="000D6B11"/>
    <w:rPr>
      <w:b/>
      <w:bCs/>
    </w:rPr>
  </w:style>
  <w:style w:type="character" w:customStyle="1" w:styleId="KommentarsmneChar">
    <w:name w:val="Kommentarsämne Char"/>
    <w:basedOn w:val="KommentarerChar"/>
    <w:link w:val="Kommentarsmne"/>
    <w:uiPriority w:val="99"/>
    <w:semiHidden/>
    <w:rsid w:val="000D6B11"/>
    <w:rPr>
      <w:b/>
      <w:bCs/>
      <w:sz w:val="20"/>
      <w:szCs w:val="20"/>
      <w:lang w:val="sv-SE"/>
    </w:rPr>
  </w:style>
  <w:style w:type="paragraph" w:customStyle="1" w:styleId="Rubrik1Nr">
    <w:name w:val="Rubrik 1 Nr"/>
    <w:next w:val="Normal"/>
    <w:qFormat/>
    <w:rsid w:val="00F06513"/>
    <w:pPr>
      <w:tabs>
        <w:tab w:val="num" w:pos="454"/>
      </w:tabs>
      <w:spacing w:before="600" w:after="160" w:line="240" w:lineRule="auto"/>
      <w:ind w:left="454" w:hanging="454"/>
      <w:outlineLvl w:val="0"/>
    </w:pPr>
    <w:rPr>
      <w:rFonts w:ascii="Arial" w:eastAsia="Times New Roman" w:hAnsi="Arial" w:cs="Arial"/>
      <w:bCs/>
      <w:kern w:val="32"/>
      <w:sz w:val="36"/>
      <w:szCs w:val="32"/>
      <w:lang w:val="sv-SE" w:eastAsia="sv-SE"/>
    </w:rPr>
  </w:style>
  <w:style w:type="paragraph" w:styleId="Brdtext">
    <w:name w:val="Body Text"/>
    <w:basedOn w:val="Normal"/>
    <w:link w:val="BrdtextChar"/>
    <w:uiPriority w:val="99"/>
    <w:unhideWhenUsed/>
    <w:rsid w:val="00F06513"/>
    <w:pPr>
      <w:spacing w:line="259" w:lineRule="auto"/>
    </w:pPr>
    <w:rPr>
      <w:sz w:val="22"/>
    </w:rPr>
  </w:style>
  <w:style w:type="character" w:customStyle="1" w:styleId="BrdtextChar">
    <w:name w:val="Brödtext Char"/>
    <w:basedOn w:val="Standardstycketeckensnitt"/>
    <w:link w:val="Brdtext"/>
    <w:uiPriority w:val="99"/>
    <w:rsid w:val="00F06513"/>
    <w:rPr>
      <w:lang w:val="sv-SE"/>
    </w:rPr>
  </w:style>
  <w:style w:type="paragraph" w:customStyle="1" w:styleId="Rubrik2Nr">
    <w:name w:val="Rubrik 2 Nr"/>
    <w:next w:val="Normal"/>
    <w:qFormat/>
    <w:rsid w:val="00DD4FEC"/>
    <w:pPr>
      <w:tabs>
        <w:tab w:val="num" w:pos="680"/>
      </w:tabs>
      <w:spacing w:before="480" w:after="120" w:line="240" w:lineRule="auto"/>
      <w:ind w:left="680" w:hanging="680"/>
      <w:outlineLvl w:val="1"/>
    </w:pPr>
    <w:rPr>
      <w:rFonts w:ascii="Arial" w:eastAsia="Times New Roman" w:hAnsi="Arial" w:cs="Arial"/>
      <w:bCs/>
      <w:iCs/>
      <w:sz w:val="28"/>
      <w:szCs w:val="28"/>
      <w:lang w:val="sv-SE" w:eastAsia="sv-SE"/>
    </w:rPr>
  </w:style>
  <w:style w:type="paragraph" w:styleId="Numreradlista">
    <w:name w:val="List Number"/>
    <w:basedOn w:val="Brdtext"/>
    <w:qFormat/>
    <w:rsid w:val="00F06513"/>
    <w:pPr>
      <w:numPr>
        <w:numId w:val="6"/>
      </w:numPr>
      <w:spacing w:after="0"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F06513"/>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ListstyckeChar">
    <w:name w:val="Liststycke Char"/>
    <w:basedOn w:val="Standardstycketeckensnitt"/>
    <w:link w:val="Liststycke"/>
    <w:uiPriority w:val="34"/>
    <w:rsid w:val="00F06513"/>
    <w:rPr>
      <w:sz w:val="24"/>
      <w:lang w:val="sv-SE"/>
    </w:rPr>
  </w:style>
  <w:style w:type="character" w:styleId="Olstomnmnande">
    <w:name w:val="Unresolved Mention"/>
    <w:basedOn w:val="Standardstycketeckensnitt"/>
    <w:uiPriority w:val="99"/>
    <w:semiHidden/>
    <w:unhideWhenUsed/>
    <w:rsid w:val="00824ECD"/>
    <w:rPr>
      <w:color w:val="605E5C"/>
      <w:shd w:val="clear" w:color="auto" w:fill="E1DFDD"/>
    </w:rPr>
  </w:style>
  <w:style w:type="character" w:customStyle="1" w:styleId="normaltextrun">
    <w:name w:val="normaltextrun"/>
    <w:basedOn w:val="Standardstycketeckensnitt"/>
    <w:rsid w:val="008746AB"/>
  </w:style>
  <w:style w:type="paragraph" w:customStyle="1" w:styleId="Normal2">
    <w:name w:val="Normal2"/>
    <w:basedOn w:val="Normal"/>
    <w:rsid w:val="009B3C61"/>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1">
    <w:name w:val="toc 1"/>
    <w:basedOn w:val="Normal"/>
    <w:next w:val="Normal"/>
    <w:autoRedefine/>
    <w:uiPriority w:val="39"/>
    <w:unhideWhenUsed/>
    <w:rsid w:val="00E46DF3"/>
    <w:pPr>
      <w:tabs>
        <w:tab w:val="left" w:pos="480"/>
        <w:tab w:val="right" w:leader="dot" w:pos="8325"/>
      </w:tabs>
      <w:spacing w:after="100"/>
    </w:pPr>
    <w:rPr>
      <w:rFonts w:asciiTheme="majorHAnsi" w:hAnsiTheme="majorHAnsi" w:cstheme="majorHAnsi"/>
      <w:b/>
      <w:bCs/>
      <w:noProof/>
    </w:rPr>
  </w:style>
  <w:style w:type="paragraph" w:styleId="Innehll2">
    <w:name w:val="toc 2"/>
    <w:basedOn w:val="Normal"/>
    <w:next w:val="Normal"/>
    <w:autoRedefine/>
    <w:uiPriority w:val="39"/>
    <w:unhideWhenUsed/>
    <w:rsid w:val="00697EA4"/>
    <w:pPr>
      <w:spacing w:after="100"/>
      <w:ind w:left="240"/>
    </w:pPr>
  </w:style>
  <w:style w:type="paragraph" w:styleId="Innehll3">
    <w:name w:val="toc 3"/>
    <w:basedOn w:val="Normal"/>
    <w:next w:val="Normal"/>
    <w:autoRedefine/>
    <w:uiPriority w:val="39"/>
    <w:unhideWhenUsed/>
    <w:rsid w:val="00697EA4"/>
    <w:pPr>
      <w:spacing w:after="100"/>
      <w:ind w:left="480"/>
    </w:pPr>
  </w:style>
  <w:style w:type="paragraph" w:customStyle="1" w:styleId="Tabellrubrik">
    <w:name w:val="Tabellrubrik"/>
    <w:basedOn w:val="Normal"/>
    <w:uiPriority w:val="20"/>
    <w:qFormat/>
    <w:rsid w:val="00697EA4"/>
    <w:pPr>
      <w:spacing w:after="0" w:line="240" w:lineRule="auto"/>
    </w:pPr>
    <w:rPr>
      <w:rFonts w:eastAsiaTheme="minorEastAsia"/>
      <w:b/>
      <w:bCs/>
      <w:caps/>
      <w:color w:val="FFFFFF" w:themeColor="background1"/>
      <w:sz w:val="13"/>
      <w:szCs w:val="14"/>
      <w:lang w:eastAsia="zh-CN"/>
    </w:rPr>
  </w:style>
  <w:style w:type="paragraph" w:styleId="Revision">
    <w:name w:val="Revision"/>
    <w:hidden/>
    <w:uiPriority w:val="99"/>
    <w:semiHidden/>
    <w:rsid w:val="000D27DA"/>
    <w:pPr>
      <w:spacing w:after="0" w:line="240" w:lineRule="auto"/>
    </w:pPr>
    <w:rPr>
      <w:sz w:val="24"/>
      <w:lang w:val="sv-SE"/>
    </w:rPr>
  </w:style>
  <w:style w:type="character" w:customStyle="1" w:styleId="contentcontrolboundarysink">
    <w:name w:val="contentcontrolboundarysink"/>
    <w:basedOn w:val="Standardstycketeckensnitt"/>
    <w:rsid w:val="00762800"/>
  </w:style>
  <w:style w:type="character" w:customStyle="1" w:styleId="eop">
    <w:name w:val="eop"/>
    <w:basedOn w:val="Standardstycketeckensnitt"/>
    <w:rsid w:val="00762800"/>
  </w:style>
  <w:style w:type="paragraph" w:customStyle="1" w:styleId="Titel">
    <w:name w:val="Titel"/>
    <w:basedOn w:val="Rubrik"/>
    <w:qFormat/>
    <w:rsid w:val="002B7D9F"/>
    <w:pPr>
      <w:spacing w:before="600"/>
      <w:outlineLvl w:val="0"/>
    </w:pPr>
    <w:rPr>
      <w:rFonts w:ascii="Arial" w:hAnsi="Arial" w:cs="Arial"/>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3185">
      <w:bodyDiv w:val="1"/>
      <w:marLeft w:val="0"/>
      <w:marRight w:val="0"/>
      <w:marTop w:val="0"/>
      <w:marBottom w:val="0"/>
      <w:divBdr>
        <w:top w:val="none" w:sz="0" w:space="0" w:color="auto"/>
        <w:left w:val="none" w:sz="0" w:space="0" w:color="auto"/>
        <w:bottom w:val="none" w:sz="0" w:space="0" w:color="auto"/>
        <w:right w:val="none" w:sz="0" w:space="0" w:color="auto"/>
      </w:divBdr>
      <w:divsChild>
        <w:div w:id="1260722789">
          <w:marLeft w:val="547"/>
          <w:marRight w:val="0"/>
          <w:marTop w:val="0"/>
          <w:marBottom w:val="0"/>
          <w:divBdr>
            <w:top w:val="none" w:sz="0" w:space="0" w:color="auto"/>
            <w:left w:val="none" w:sz="0" w:space="0" w:color="auto"/>
            <w:bottom w:val="none" w:sz="0" w:space="0" w:color="auto"/>
            <w:right w:val="none" w:sz="0" w:space="0" w:color="auto"/>
          </w:divBdr>
        </w:div>
      </w:divsChild>
    </w:div>
    <w:div w:id="398865154">
      <w:bodyDiv w:val="1"/>
      <w:marLeft w:val="0"/>
      <w:marRight w:val="0"/>
      <w:marTop w:val="0"/>
      <w:marBottom w:val="0"/>
      <w:divBdr>
        <w:top w:val="none" w:sz="0" w:space="0" w:color="auto"/>
        <w:left w:val="none" w:sz="0" w:space="0" w:color="auto"/>
        <w:bottom w:val="none" w:sz="0" w:space="0" w:color="auto"/>
        <w:right w:val="none" w:sz="0" w:space="0" w:color="auto"/>
      </w:divBdr>
    </w:div>
    <w:div w:id="418061962">
      <w:bodyDiv w:val="1"/>
      <w:marLeft w:val="0"/>
      <w:marRight w:val="0"/>
      <w:marTop w:val="0"/>
      <w:marBottom w:val="0"/>
      <w:divBdr>
        <w:top w:val="none" w:sz="0" w:space="0" w:color="auto"/>
        <w:left w:val="none" w:sz="0" w:space="0" w:color="auto"/>
        <w:bottom w:val="none" w:sz="0" w:space="0" w:color="auto"/>
        <w:right w:val="none" w:sz="0" w:space="0" w:color="auto"/>
      </w:divBdr>
      <w:divsChild>
        <w:div w:id="1738626088">
          <w:marLeft w:val="547"/>
          <w:marRight w:val="0"/>
          <w:marTop w:val="0"/>
          <w:marBottom w:val="0"/>
          <w:divBdr>
            <w:top w:val="none" w:sz="0" w:space="0" w:color="auto"/>
            <w:left w:val="none" w:sz="0" w:space="0" w:color="auto"/>
            <w:bottom w:val="none" w:sz="0" w:space="0" w:color="auto"/>
            <w:right w:val="none" w:sz="0" w:space="0" w:color="auto"/>
          </w:divBdr>
        </w:div>
      </w:divsChild>
    </w:div>
    <w:div w:id="734743124">
      <w:bodyDiv w:val="1"/>
      <w:marLeft w:val="0"/>
      <w:marRight w:val="0"/>
      <w:marTop w:val="0"/>
      <w:marBottom w:val="0"/>
      <w:divBdr>
        <w:top w:val="none" w:sz="0" w:space="0" w:color="auto"/>
        <w:left w:val="none" w:sz="0" w:space="0" w:color="auto"/>
        <w:bottom w:val="none" w:sz="0" w:space="0" w:color="auto"/>
        <w:right w:val="none" w:sz="0" w:space="0" w:color="auto"/>
      </w:divBdr>
      <w:divsChild>
        <w:div w:id="413094165">
          <w:marLeft w:val="547"/>
          <w:marRight w:val="0"/>
          <w:marTop w:val="0"/>
          <w:marBottom w:val="0"/>
          <w:divBdr>
            <w:top w:val="none" w:sz="0" w:space="0" w:color="auto"/>
            <w:left w:val="none" w:sz="0" w:space="0" w:color="auto"/>
            <w:bottom w:val="none" w:sz="0" w:space="0" w:color="auto"/>
            <w:right w:val="none" w:sz="0" w:space="0" w:color="auto"/>
          </w:divBdr>
        </w:div>
      </w:divsChild>
    </w:div>
    <w:div w:id="865215641">
      <w:bodyDiv w:val="1"/>
      <w:marLeft w:val="0"/>
      <w:marRight w:val="0"/>
      <w:marTop w:val="0"/>
      <w:marBottom w:val="0"/>
      <w:divBdr>
        <w:top w:val="none" w:sz="0" w:space="0" w:color="auto"/>
        <w:left w:val="none" w:sz="0" w:space="0" w:color="auto"/>
        <w:bottom w:val="none" w:sz="0" w:space="0" w:color="auto"/>
        <w:right w:val="none" w:sz="0" w:space="0" w:color="auto"/>
      </w:divBdr>
      <w:divsChild>
        <w:div w:id="210388241">
          <w:marLeft w:val="0"/>
          <w:marRight w:val="0"/>
          <w:marTop w:val="0"/>
          <w:marBottom w:val="0"/>
          <w:divBdr>
            <w:top w:val="none" w:sz="0" w:space="0" w:color="auto"/>
            <w:left w:val="none" w:sz="0" w:space="0" w:color="auto"/>
            <w:bottom w:val="none" w:sz="0" w:space="0" w:color="auto"/>
            <w:right w:val="none" w:sz="0" w:space="0" w:color="auto"/>
          </w:divBdr>
          <w:divsChild>
            <w:div w:id="502163710">
              <w:marLeft w:val="0"/>
              <w:marRight w:val="0"/>
              <w:marTop w:val="0"/>
              <w:marBottom w:val="0"/>
              <w:divBdr>
                <w:top w:val="none" w:sz="0" w:space="0" w:color="auto"/>
                <w:left w:val="none" w:sz="0" w:space="0" w:color="auto"/>
                <w:bottom w:val="none" w:sz="0" w:space="0" w:color="auto"/>
                <w:right w:val="none" w:sz="0" w:space="0" w:color="auto"/>
              </w:divBdr>
            </w:div>
          </w:divsChild>
        </w:div>
        <w:div w:id="503126158">
          <w:marLeft w:val="0"/>
          <w:marRight w:val="0"/>
          <w:marTop w:val="0"/>
          <w:marBottom w:val="0"/>
          <w:divBdr>
            <w:top w:val="none" w:sz="0" w:space="0" w:color="auto"/>
            <w:left w:val="none" w:sz="0" w:space="0" w:color="auto"/>
            <w:bottom w:val="none" w:sz="0" w:space="0" w:color="auto"/>
            <w:right w:val="none" w:sz="0" w:space="0" w:color="auto"/>
          </w:divBdr>
          <w:divsChild>
            <w:div w:id="5030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081934">
          <w:marLeft w:val="547"/>
          <w:marRight w:val="0"/>
          <w:marTop w:val="0"/>
          <w:marBottom w:val="0"/>
          <w:divBdr>
            <w:top w:val="none" w:sz="0" w:space="0" w:color="auto"/>
            <w:left w:val="none" w:sz="0" w:space="0" w:color="auto"/>
            <w:bottom w:val="none" w:sz="0" w:space="0" w:color="auto"/>
            <w:right w:val="none" w:sz="0" w:space="0" w:color="auto"/>
          </w:divBdr>
        </w:div>
      </w:divsChild>
    </w:div>
    <w:div w:id="1108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4039">
          <w:marLeft w:val="274"/>
          <w:marRight w:val="0"/>
          <w:marTop w:val="0"/>
          <w:marBottom w:val="120"/>
          <w:divBdr>
            <w:top w:val="none" w:sz="0" w:space="0" w:color="auto"/>
            <w:left w:val="none" w:sz="0" w:space="0" w:color="auto"/>
            <w:bottom w:val="none" w:sz="0" w:space="0" w:color="auto"/>
            <w:right w:val="none" w:sz="0" w:space="0" w:color="auto"/>
          </w:divBdr>
        </w:div>
        <w:div w:id="95054207">
          <w:marLeft w:val="274"/>
          <w:marRight w:val="0"/>
          <w:marTop w:val="0"/>
          <w:marBottom w:val="120"/>
          <w:divBdr>
            <w:top w:val="none" w:sz="0" w:space="0" w:color="auto"/>
            <w:left w:val="none" w:sz="0" w:space="0" w:color="auto"/>
            <w:bottom w:val="none" w:sz="0" w:space="0" w:color="auto"/>
            <w:right w:val="none" w:sz="0" w:space="0" w:color="auto"/>
          </w:divBdr>
        </w:div>
        <w:div w:id="450053063">
          <w:marLeft w:val="274"/>
          <w:marRight w:val="0"/>
          <w:marTop w:val="0"/>
          <w:marBottom w:val="120"/>
          <w:divBdr>
            <w:top w:val="none" w:sz="0" w:space="0" w:color="auto"/>
            <w:left w:val="none" w:sz="0" w:space="0" w:color="auto"/>
            <w:bottom w:val="none" w:sz="0" w:space="0" w:color="auto"/>
            <w:right w:val="none" w:sz="0" w:space="0" w:color="auto"/>
          </w:divBdr>
        </w:div>
        <w:div w:id="790899832">
          <w:marLeft w:val="274"/>
          <w:marRight w:val="0"/>
          <w:marTop w:val="0"/>
          <w:marBottom w:val="120"/>
          <w:divBdr>
            <w:top w:val="none" w:sz="0" w:space="0" w:color="auto"/>
            <w:left w:val="none" w:sz="0" w:space="0" w:color="auto"/>
            <w:bottom w:val="none" w:sz="0" w:space="0" w:color="auto"/>
            <w:right w:val="none" w:sz="0" w:space="0" w:color="auto"/>
          </w:divBdr>
        </w:div>
        <w:div w:id="990134503">
          <w:marLeft w:val="274"/>
          <w:marRight w:val="0"/>
          <w:marTop w:val="0"/>
          <w:marBottom w:val="120"/>
          <w:divBdr>
            <w:top w:val="none" w:sz="0" w:space="0" w:color="auto"/>
            <w:left w:val="none" w:sz="0" w:space="0" w:color="auto"/>
            <w:bottom w:val="none" w:sz="0" w:space="0" w:color="auto"/>
            <w:right w:val="none" w:sz="0" w:space="0" w:color="auto"/>
          </w:divBdr>
        </w:div>
        <w:div w:id="1225531950">
          <w:marLeft w:val="274"/>
          <w:marRight w:val="0"/>
          <w:marTop w:val="0"/>
          <w:marBottom w:val="120"/>
          <w:divBdr>
            <w:top w:val="none" w:sz="0" w:space="0" w:color="auto"/>
            <w:left w:val="none" w:sz="0" w:space="0" w:color="auto"/>
            <w:bottom w:val="none" w:sz="0" w:space="0" w:color="auto"/>
            <w:right w:val="none" w:sz="0" w:space="0" w:color="auto"/>
          </w:divBdr>
        </w:div>
        <w:div w:id="1263495730">
          <w:marLeft w:val="274"/>
          <w:marRight w:val="0"/>
          <w:marTop w:val="0"/>
          <w:marBottom w:val="120"/>
          <w:divBdr>
            <w:top w:val="none" w:sz="0" w:space="0" w:color="auto"/>
            <w:left w:val="none" w:sz="0" w:space="0" w:color="auto"/>
            <w:bottom w:val="none" w:sz="0" w:space="0" w:color="auto"/>
            <w:right w:val="none" w:sz="0" w:space="0" w:color="auto"/>
          </w:divBdr>
        </w:div>
      </w:divsChild>
    </w:div>
    <w:div w:id="1235706546">
      <w:bodyDiv w:val="1"/>
      <w:marLeft w:val="0"/>
      <w:marRight w:val="0"/>
      <w:marTop w:val="0"/>
      <w:marBottom w:val="0"/>
      <w:divBdr>
        <w:top w:val="none" w:sz="0" w:space="0" w:color="auto"/>
        <w:left w:val="none" w:sz="0" w:space="0" w:color="auto"/>
        <w:bottom w:val="none" w:sz="0" w:space="0" w:color="auto"/>
        <w:right w:val="none" w:sz="0" w:space="0" w:color="auto"/>
      </w:divBdr>
    </w:div>
    <w:div w:id="1390805905">
      <w:bodyDiv w:val="1"/>
      <w:marLeft w:val="0"/>
      <w:marRight w:val="0"/>
      <w:marTop w:val="0"/>
      <w:marBottom w:val="0"/>
      <w:divBdr>
        <w:top w:val="none" w:sz="0" w:space="0" w:color="auto"/>
        <w:left w:val="none" w:sz="0" w:space="0" w:color="auto"/>
        <w:bottom w:val="none" w:sz="0" w:space="0" w:color="auto"/>
        <w:right w:val="none" w:sz="0" w:space="0" w:color="auto"/>
      </w:divBdr>
    </w:div>
    <w:div w:id="1424376719">
      <w:bodyDiv w:val="1"/>
      <w:marLeft w:val="0"/>
      <w:marRight w:val="0"/>
      <w:marTop w:val="0"/>
      <w:marBottom w:val="0"/>
      <w:divBdr>
        <w:top w:val="none" w:sz="0" w:space="0" w:color="auto"/>
        <w:left w:val="none" w:sz="0" w:space="0" w:color="auto"/>
        <w:bottom w:val="none" w:sz="0" w:space="0" w:color="auto"/>
        <w:right w:val="none" w:sz="0" w:space="0" w:color="auto"/>
      </w:divBdr>
    </w:div>
    <w:div w:id="1657145021">
      <w:bodyDiv w:val="1"/>
      <w:marLeft w:val="0"/>
      <w:marRight w:val="0"/>
      <w:marTop w:val="0"/>
      <w:marBottom w:val="0"/>
      <w:divBdr>
        <w:top w:val="none" w:sz="0" w:space="0" w:color="auto"/>
        <w:left w:val="none" w:sz="0" w:space="0" w:color="auto"/>
        <w:bottom w:val="none" w:sz="0" w:space="0" w:color="auto"/>
        <w:right w:val="none" w:sz="0" w:space="0" w:color="auto"/>
      </w:divBdr>
    </w:div>
    <w:div w:id="1992902783">
      <w:bodyDiv w:val="1"/>
      <w:marLeft w:val="0"/>
      <w:marRight w:val="0"/>
      <w:marTop w:val="0"/>
      <w:marBottom w:val="0"/>
      <w:divBdr>
        <w:top w:val="none" w:sz="0" w:space="0" w:color="auto"/>
        <w:left w:val="none" w:sz="0" w:space="0" w:color="auto"/>
        <w:bottom w:val="none" w:sz="0" w:space="0" w:color="auto"/>
        <w:right w:val="none" w:sz="0" w:space="0" w:color="auto"/>
      </w:divBdr>
    </w:div>
    <w:div w:id="2010984513">
      <w:bodyDiv w:val="1"/>
      <w:marLeft w:val="0"/>
      <w:marRight w:val="0"/>
      <w:marTop w:val="0"/>
      <w:marBottom w:val="0"/>
      <w:divBdr>
        <w:top w:val="none" w:sz="0" w:space="0" w:color="auto"/>
        <w:left w:val="none" w:sz="0" w:space="0" w:color="auto"/>
        <w:bottom w:val="none" w:sz="0" w:space="0" w:color="auto"/>
        <w:right w:val="none" w:sz="0" w:space="0" w:color="auto"/>
      </w:divBdr>
    </w:div>
    <w:div w:id="20366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AB8EF5-818C-4297-A7D3-FBF9A67A3D2C}" type="doc">
      <dgm:prSet loTypeId="urn:microsoft.com/office/officeart/2005/8/layout/process1" loCatId="process" qsTypeId="urn:microsoft.com/office/officeart/2005/8/quickstyle/simple1" qsCatId="simple" csTypeId="urn:microsoft.com/office/officeart/2005/8/colors/accent1_2" csCatId="accent1" phldr="1"/>
      <dgm:spPr/>
    </dgm:pt>
    <dgm:pt modelId="{1587A65F-B6E5-4A2F-A17D-76CA3AB93B90}">
      <dgm:prSet phldrT="[Text]" custT="1"/>
      <dgm:spPr>
        <a:solidFill>
          <a:srgbClr val="FFBE0A"/>
        </a:solidFill>
      </dgm:spPr>
      <dgm:t>
        <a:bodyPr/>
        <a:lstStyle/>
        <a:p>
          <a:r>
            <a:rPr lang="sv-SE" sz="1100" dirty="0">
              <a:solidFill>
                <a:sysClr val="windowText" lastClr="000000"/>
              </a:solidFill>
              <a:latin typeface="+mj-lt"/>
            </a:rPr>
            <a:t>Kartlägga</a:t>
          </a:r>
          <a:endParaRPr lang="sv-SE" sz="1100" strike="sngStrike">
            <a:solidFill>
              <a:sysClr val="windowText" lastClr="000000"/>
            </a:solidFill>
            <a:latin typeface="+mj-lt"/>
          </a:endParaRPr>
        </a:p>
      </dgm:t>
    </dgm:pt>
    <dgm:pt modelId="{C5EADB9E-ACBC-4691-8045-31D720F2F9B9}" type="parTrans" cxnId="{F6DF81AF-33CA-43AE-8E37-8444344B797F}">
      <dgm:prSet/>
      <dgm:spPr/>
      <dgm:t>
        <a:bodyPr/>
        <a:lstStyle/>
        <a:p>
          <a:endParaRPr lang="sv-SE"/>
        </a:p>
      </dgm:t>
    </dgm:pt>
    <dgm:pt modelId="{0C9343C8-8E11-4A18-9107-C67EBC469DE5}" type="sibTrans" cxnId="{F6DF81AF-33CA-43AE-8E37-8444344B797F}">
      <dgm:prSet/>
      <dgm:spPr>
        <a:solidFill>
          <a:srgbClr val="D7D1CA"/>
        </a:solidFill>
      </dgm:spPr>
      <dgm:t>
        <a:bodyPr/>
        <a:lstStyle/>
        <a:p>
          <a:endParaRPr lang="sv-SE"/>
        </a:p>
      </dgm:t>
    </dgm:pt>
    <dgm:pt modelId="{FBBC74F1-8497-4880-AB7D-48A7EF9E10F8}">
      <dgm:prSet phldrT="[Text]" custT="1"/>
      <dgm:spPr>
        <a:solidFill>
          <a:srgbClr val="FFBE0A"/>
        </a:solidFill>
      </dgm:spPr>
      <dgm:t>
        <a:bodyPr/>
        <a:lstStyle/>
        <a:p>
          <a:r>
            <a:rPr lang="sv-SE" sz="1100" dirty="0">
              <a:solidFill>
                <a:sysClr val="windowText" lastClr="000000"/>
              </a:solidFill>
              <a:latin typeface="+mj-lt"/>
            </a:rPr>
            <a:t>Matcha</a:t>
          </a:r>
          <a:endParaRPr lang="sv-SE" sz="1100">
            <a:solidFill>
              <a:sysClr val="windowText" lastClr="000000"/>
            </a:solidFill>
            <a:latin typeface="+mj-lt"/>
          </a:endParaRPr>
        </a:p>
      </dgm:t>
    </dgm:pt>
    <dgm:pt modelId="{D16897A1-0D40-44C1-B142-0425FF5CE8C1}" type="parTrans" cxnId="{7498DA16-6662-4B1C-BB5F-B4D065D3E06F}">
      <dgm:prSet/>
      <dgm:spPr/>
      <dgm:t>
        <a:bodyPr/>
        <a:lstStyle/>
        <a:p>
          <a:endParaRPr lang="sv-SE"/>
        </a:p>
      </dgm:t>
    </dgm:pt>
    <dgm:pt modelId="{914B03DF-7CED-47BB-B18F-3A27F550407C}" type="sibTrans" cxnId="{7498DA16-6662-4B1C-BB5F-B4D065D3E06F}">
      <dgm:prSet/>
      <dgm:spPr>
        <a:solidFill>
          <a:srgbClr val="D7D1CA"/>
        </a:solidFill>
      </dgm:spPr>
      <dgm:t>
        <a:bodyPr/>
        <a:lstStyle/>
        <a:p>
          <a:endParaRPr lang="sv-SE"/>
        </a:p>
      </dgm:t>
    </dgm:pt>
    <dgm:pt modelId="{29F0A768-4089-43BF-9B55-5A96FE555966}">
      <dgm:prSet phldrT="[Text]" custT="1"/>
      <dgm:spPr>
        <a:solidFill>
          <a:srgbClr val="FFBE0A"/>
        </a:solidFill>
      </dgm:spPr>
      <dgm:t>
        <a:bodyPr/>
        <a:lstStyle/>
        <a:p>
          <a:r>
            <a:rPr lang="sv-SE" sz="1100" dirty="0">
              <a:solidFill>
                <a:sysClr val="windowText" lastClr="000000"/>
              </a:solidFill>
              <a:latin typeface="+mj-lt"/>
            </a:rPr>
            <a:t>Analysera</a:t>
          </a:r>
          <a:endParaRPr lang="sv-SE" sz="1100">
            <a:solidFill>
              <a:sysClr val="windowText" lastClr="000000"/>
            </a:solidFill>
            <a:latin typeface="+mj-lt"/>
          </a:endParaRPr>
        </a:p>
      </dgm:t>
    </dgm:pt>
    <dgm:pt modelId="{0FA19365-0A48-4EA9-A8AE-26B4041F5258}" type="parTrans" cxnId="{81226F22-BA4F-4393-A75A-7C2E83B05C90}">
      <dgm:prSet/>
      <dgm:spPr/>
      <dgm:t>
        <a:bodyPr/>
        <a:lstStyle/>
        <a:p>
          <a:endParaRPr lang="sv-SE"/>
        </a:p>
      </dgm:t>
    </dgm:pt>
    <dgm:pt modelId="{1F4C28C9-34D2-44B9-AC46-27EB1033D368}" type="sibTrans" cxnId="{81226F22-BA4F-4393-A75A-7C2E83B05C90}">
      <dgm:prSet/>
      <dgm:spPr>
        <a:solidFill>
          <a:srgbClr val="D7D1CA"/>
        </a:solidFill>
      </dgm:spPr>
      <dgm:t>
        <a:bodyPr/>
        <a:lstStyle/>
        <a:p>
          <a:endParaRPr lang="sv-SE"/>
        </a:p>
      </dgm:t>
    </dgm:pt>
    <dgm:pt modelId="{114F5337-72CF-4262-AC25-A1AA8406D141}">
      <dgm:prSet phldrT="[Text]" custT="1"/>
      <dgm:spPr>
        <a:solidFill>
          <a:srgbClr val="FFBE0A"/>
        </a:solidFill>
      </dgm:spPr>
      <dgm:t>
        <a:bodyPr/>
        <a:lstStyle/>
        <a:p>
          <a:r>
            <a:rPr lang="sv-SE" sz="1100" dirty="0">
              <a:solidFill>
                <a:sysClr val="windowText" lastClr="000000"/>
              </a:solidFill>
              <a:latin typeface="+mj-lt"/>
            </a:rPr>
            <a:t>Bestämma riktning</a:t>
          </a:r>
          <a:endParaRPr lang="sv-SE" sz="1100">
            <a:solidFill>
              <a:sysClr val="windowText" lastClr="000000"/>
            </a:solidFill>
            <a:latin typeface="+mj-lt"/>
          </a:endParaRPr>
        </a:p>
      </dgm:t>
    </dgm:pt>
    <dgm:pt modelId="{900D9E97-A67A-4EA5-B531-C4851F041705}" type="parTrans" cxnId="{A039A85F-4B78-43AB-8AC6-9122E72F831F}">
      <dgm:prSet/>
      <dgm:spPr/>
      <dgm:t>
        <a:bodyPr/>
        <a:lstStyle/>
        <a:p>
          <a:endParaRPr lang="sv-SE"/>
        </a:p>
      </dgm:t>
    </dgm:pt>
    <dgm:pt modelId="{FCD1505C-1E3B-4E66-A2B6-10EE38697145}" type="sibTrans" cxnId="{A039A85F-4B78-43AB-8AC6-9122E72F831F}">
      <dgm:prSet/>
      <dgm:spPr>
        <a:solidFill>
          <a:srgbClr val="D7D1CA"/>
        </a:solidFill>
      </dgm:spPr>
      <dgm:t>
        <a:bodyPr/>
        <a:lstStyle/>
        <a:p>
          <a:endParaRPr lang="sv-SE"/>
        </a:p>
      </dgm:t>
    </dgm:pt>
    <dgm:pt modelId="{B47D074F-5EED-41BF-9A99-6B718B6AC891}" type="pres">
      <dgm:prSet presAssocID="{98AB8EF5-818C-4297-A7D3-FBF9A67A3D2C}" presName="Name0" presStyleCnt="0">
        <dgm:presLayoutVars>
          <dgm:dir/>
          <dgm:resizeHandles val="exact"/>
        </dgm:presLayoutVars>
      </dgm:prSet>
      <dgm:spPr/>
    </dgm:pt>
    <dgm:pt modelId="{70B7439D-7362-41F8-A5B0-5B916EF16804}" type="pres">
      <dgm:prSet presAssocID="{1587A65F-B6E5-4A2F-A17D-76CA3AB93B90}" presName="node" presStyleLbl="node1" presStyleIdx="0" presStyleCnt="4" custScaleY="117033">
        <dgm:presLayoutVars>
          <dgm:bulletEnabled val="1"/>
        </dgm:presLayoutVars>
      </dgm:prSet>
      <dgm:spPr/>
    </dgm:pt>
    <dgm:pt modelId="{CCEE6ED7-1C82-4660-ACAD-807D1FC28311}" type="pres">
      <dgm:prSet presAssocID="{0C9343C8-8E11-4A18-9107-C67EBC469DE5}" presName="sibTrans" presStyleLbl="sibTrans2D1" presStyleIdx="0" presStyleCnt="3"/>
      <dgm:spPr/>
    </dgm:pt>
    <dgm:pt modelId="{4E5EB350-0E9A-463D-A12F-AF1FEB88BCE9}" type="pres">
      <dgm:prSet presAssocID="{0C9343C8-8E11-4A18-9107-C67EBC469DE5}" presName="connectorText" presStyleLbl="sibTrans2D1" presStyleIdx="0" presStyleCnt="3"/>
      <dgm:spPr/>
    </dgm:pt>
    <dgm:pt modelId="{9E4D0B73-0467-42BF-8E9F-54FD56BCB182}" type="pres">
      <dgm:prSet presAssocID="{FBBC74F1-8497-4880-AB7D-48A7EF9E10F8}" presName="node" presStyleLbl="node1" presStyleIdx="1" presStyleCnt="4" custScaleY="118180">
        <dgm:presLayoutVars>
          <dgm:bulletEnabled val="1"/>
        </dgm:presLayoutVars>
      </dgm:prSet>
      <dgm:spPr/>
    </dgm:pt>
    <dgm:pt modelId="{C2E4228C-42CB-44DE-87AC-9E41435CF605}" type="pres">
      <dgm:prSet presAssocID="{914B03DF-7CED-47BB-B18F-3A27F550407C}" presName="sibTrans" presStyleLbl="sibTrans2D1" presStyleIdx="1" presStyleCnt="3"/>
      <dgm:spPr/>
    </dgm:pt>
    <dgm:pt modelId="{69F111F1-7EFD-403E-BABD-3506316D43A9}" type="pres">
      <dgm:prSet presAssocID="{914B03DF-7CED-47BB-B18F-3A27F550407C}" presName="connectorText" presStyleLbl="sibTrans2D1" presStyleIdx="1" presStyleCnt="3"/>
      <dgm:spPr/>
    </dgm:pt>
    <dgm:pt modelId="{5D26AE1C-DA80-433E-A185-3CCDE3ABF9A1}" type="pres">
      <dgm:prSet presAssocID="{29F0A768-4089-43BF-9B55-5A96FE555966}" presName="node" presStyleLbl="node1" presStyleIdx="2" presStyleCnt="4" custScaleY="114959">
        <dgm:presLayoutVars>
          <dgm:bulletEnabled val="1"/>
        </dgm:presLayoutVars>
      </dgm:prSet>
      <dgm:spPr/>
    </dgm:pt>
    <dgm:pt modelId="{196E9DB2-D90C-4E69-857F-9E92AD645FC1}" type="pres">
      <dgm:prSet presAssocID="{1F4C28C9-34D2-44B9-AC46-27EB1033D368}" presName="sibTrans" presStyleLbl="sibTrans2D1" presStyleIdx="2" presStyleCnt="3"/>
      <dgm:spPr/>
    </dgm:pt>
    <dgm:pt modelId="{33CBA007-D60C-4B7B-B328-149036A15852}" type="pres">
      <dgm:prSet presAssocID="{1F4C28C9-34D2-44B9-AC46-27EB1033D368}" presName="connectorText" presStyleLbl="sibTrans2D1" presStyleIdx="2" presStyleCnt="3"/>
      <dgm:spPr/>
    </dgm:pt>
    <dgm:pt modelId="{062ACDC0-DB3F-4558-B03D-43848A9D54CE}" type="pres">
      <dgm:prSet presAssocID="{114F5337-72CF-4262-AC25-A1AA8406D141}" presName="node" presStyleLbl="node1" presStyleIdx="3" presStyleCnt="4" custScaleY="124623">
        <dgm:presLayoutVars>
          <dgm:bulletEnabled val="1"/>
        </dgm:presLayoutVars>
      </dgm:prSet>
      <dgm:spPr/>
    </dgm:pt>
  </dgm:ptLst>
  <dgm:cxnLst>
    <dgm:cxn modelId="{DC5CA906-A90E-42FF-B38F-BCDC617A564D}" type="presOf" srcId="{FBBC74F1-8497-4880-AB7D-48A7EF9E10F8}" destId="{9E4D0B73-0467-42BF-8E9F-54FD56BCB182}" srcOrd="0" destOrd="0" presId="urn:microsoft.com/office/officeart/2005/8/layout/process1"/>
    <dgm:cxn modelId="{7498DA16-6662-4B1C-BB5F-B4D065D3E06F}" srcId="{98AB8EF5-818C-4297-A7D3-FBF9A67A3D2C}" destId="{FBBC74F1-8497-4880-AB7D-48A7EF9E10F8}" srcOrd="1" destOrd="0" parTransId="{D16897A1-0D40-44C1-B142-0425FF5CE8C1}" sibTransId="{914B03DF-7CED-47BB-B18F-3A27F550407C}"/>
    <dgm:cxn modelId="{81226F22-BA4F-4393-A75A-7C2E83B05C90}" srcId="{98AB8EF5-818C-4297-A7D3-FBF9A67A3D2C}" destId="{29F0A768-4089-43BF-9B55-5A96FE555966}" srcOrd="2" destOrd="0" parTransId="{0FA19365-0A48-4EA9-A8AE-26B4041F5258}" sibTransId="{1F4C28C9-34D2-44B9-AC46-27EB1033D368}"/>
    <dgm:cxn modelId="{E53CD733-11B4-463D-A08E-ED4C6E7C7374}" type="presOf" srcId="{29F0A768-4089-43BF-9B55-5A96FE555966}" destId="{5D26AE1C-DA80-433E-A185-3CCDE3ABF9A1}" srcOrd="0" destOrd="0" presId="urn:microsoft.com/office/officeart/2005/8/layout/process1"/>
    <dgm:cxn modelId="{022CAD3B-8B71-4C06-A314-439A25BBE639}" type="presOf" srcId="{1F4C28C9-34D2-44B9-AC46-27EB1033D368}" destId="{196E9DB2-D90C-4E69-857F-9E92AD645FC1}" srcOrd="0" destOrd="0" presId="urn:microsoft.com/office/officeart/2005/8/layout/process1"/>
    <dgm:cxn modelId="{A039A85F-4B78-43AB-8AC6-9122E72F831F}" srcId="{98AB8EF5-818C-4297-A7D3-FBF9A67A3D2C}" destId="{114F5337-72CF-4262-AC25-A1AA8406D141}" srcOrd="3" destOrd="0" parTransId="{900D9E97-A67A-4EA5-B531-C4851F041705}" sibTransId="{FCD1505C-1E3B-4E66-A2B6-10EE38697145}"/>
    <dgm:cxn modelId="{BAA9684E-3F77-4582-9F5C-DD0404E2091D}" type="presOf" srcId="{114F5337-72CF-4262-AC25-A1AA8406D141}" destId="{062ACDC0-DB3F-4558-B03D-43848A9D54CE}" srcOrd="0" destOrd="0" presId="urn:microsoft.com/office/officeart/2005/8/layout/process1"/>
    <dgm:cxn modelId="{9C04BC56-9CEA-4011-BF76-A273954224D3}" type="presOf" srcId="{0C9343C8-8E11-4A18-9107-C67EBC469DE5}" destId="{CCEE6ED7-1C82-4660-ACAD-807D1FC28311}" srcOrd="0" destOrd="0" presId="urn:microsoft.com/office/officeart/2005/8/layout/process1"/>
    <dgm:cxn modelId="{D6C6E592-6C3B-4168-A61C-AE4219BFC66A}" type="presOf" srcId="{98AB8EF5-818C-4297-A7D3-FBF9A67A3D2C}" destId="{B47D074F-5EED-41BF-9A99-6B718B6AC891}" srcOrd="0" destOrd="0" presId="urn:microsoft.com/office/officeart/2005/8/layout/process1"/>
    <dgm:cxn modelId="{07EA44AA-3ED2-4DC0-ADA4-67A3054D726E}" type="presOf" srcId="{1F4C28C9-34D2-44B9-AC46-27EB1033D368}" destId="{33CBA007-D60C-4B7B-B328-149036A15852}" srcOrd="1" destOrd="0" presId="urn:microsoft.com/office/officeart/2005/8/layout/process1"/>
    <dgm:cxn modelId="{F6DF81AF-33CA-43AE-8E37-8444344B797F}" srcId="{98AB8EF5-818C-4297-A7D3-FBF9A67A3D2C}" destId="{1587A65F-B6E5-4A2F-A17D-76CA3AB93B90}" srcOrd="0" destOrd="0" parTransId="{C5EADB9E-ACBC-4691-8045-31D720F2F9B9}" sibTransId="{0C9343C8-8E11-4A18-9107-C67EBC469DE5}"/>
    <dgm:cxn modelId="{E925CABB-77EE-4CF3-816A-342D7CF801B5}" type="presOf" srcId="{914B03DF-7CED-47BB-B18F-3A27F550407C}" destId="{69F111F1-7EFD-403E-BABD-3506316D43A9}" srcOrd="1" destOrd="0" presId="urn:microsoft.com/office/officeart/2005/8/layout/process1"/>
    <dgm:cxn modelId="{5FF857EA-12E5-48E9-9110-BCBE969DDC2F}" type="presOf" srcId="{914B03DF-7CED-47BB-B18F-3A27F550407C}" destId="{C2E4228C-42CB-44DE-87AC-9E41435CF605}" srcOrd="0" destOrd="0" presId="urn:microsoft.com/office/officeart/2005/8/layout/process1"/>
    <dgm:cxn modelId="{37C5D5EA-2DB8-4794-BCAD-DF1A33C35C1A}" type="presOf" srcId="{1587A65F-B6E5-4A2F-A17D-76CA3AB93B90}" destId="{70B7439D-7362-41F8-A5B0-5B916EF16804}" srcOrd="0" destOrd="0" presId="urn:microsoft.com/office/officeart/2005/8/layout/process1"/>
    <dgm:cxn modelId="{DB946BF9-154C-46E4-A16D-17A56DE361BC}" type="presOf" srcId="{0C9343C8-8E11-4A18-9107-C67EBC469DE5}" destId="{4E5EB350-0E9A-463D-A12F-AF1FEB88BCE9}" srcOrd="1" destOrd="0" presId="urn:microsoft.com/office/officeart/2005/8/layout/process1"/>
    <dgm:cxn modelId="{F2CEEF5D-D554-4A3D-B7E7-30E9D4BED4D7}" type="presParOf" srcId="{B47D074F-5EED-41BF-9A99-6B718B6AC891}" destId="{70B7439D-7362-41F8-A5B0-5B916EF16804}" srcOrd="0" destOrd="0" presId="urn:microsoft.com/office/officeart/2005/8/layout/process1"/>
    <dgm:cxn modelId="{2D3B161D-17A9-42DE-90E7-DD81A5DE7960}" type="presParOf" srcId="{B47D074F-5EED-41BF-9A99-6B718B6AC891}" destId="{CCEE6ED7-1C82-4660-ACAD-807D1FC28311}" srcOrd="1" destOrd="0" presId="urn:microsoft.com/office/officeart/2005/8/layout/process1"/>
    <dgm:cxn modelId="{6EB1566B-533A-4F05-AA1D-F8EA5840151C}" type="presParOf" srcId="{CCEE6ED7-1C82-4660-ACAD-807D1FC28311}" destId="{4E5EB350-0E9A-463D-A12F-AF1FEB88BCE9}" srcOrd="0" destOrd="0" presId="urn:microsoft.com/office/officeart/2005/8/layout/process1"/>
    <dgm:cxn modelId="{C5E7C9A8-41F6-4C8E-8F4B-46AAA8618D75}" type="presParOf" srcId="{B47D074F-5EED-41BF-9A99-6B718B6AC891}" destId="{9E4D0B73-0467-42BF-8E9F-54FD56BCB182}" srcOrd="2" destOrd="0" presId="urn:microsoft.com/office/officeart/2005/8/layout/process1"/>
    <dgm:cxn modelId="{843004B2-6E8D-4298-B1E2-F04A921E4390}" type="presParOf" srcId="{B47D074F-5EED-41BF-9A99-6B718B6AC891}" destId="{C2E4228C-42CB-44DE-87AC-9E41435CF605}" srcOrd="3" destOrd="0" presId="urn:microsoft.com/office/officeart/2005/8/layout/process1"/>
    <dgm:cxn modelId="{72896ADF-1C5A-49AB-828C-F265EE2ACE52}" type="presParOf" srcId="{C2E4228C-42CB-44DE-87AC-9E41435CF605}" destId="{69F111F1-7EFD-403E-BABD-3506316D43A9}" srcOrd="0" destOrd="0" presId="urn:microsoft.com/office/officeart/2005/8/layout/process1"/>
    <dgm:cxn modelId="{C3D86C52-1A93-4BA8-8DCE-CB5B3E52D253}" type="presParOf" srcId="{B47D074F-5EED-41BF-9A99-6B718B6AC891}" destId="{5D26AE1C-DA80-433E-A185-3CCDE3ABF9A1}" srcOrd="4" destOrd="0" presId="urn:microsoft.com/office/officeart/2005/8/layout/process1"/>
    <dgm:cxn modelId="{DBD11FC8-CFC5-4EE5-A35F-5A7C3F553C8C}" type="presParOf" srcId="{B47D074F-5EED-41BF-9A99-6B718B6AC891}" destId="{196E9DB2-D90C-4E69-857F-9E92AD645FC1}" srcOrd="5" destOrd="0" presId="urn:microsoft.com/office/officeart/2005/8/layout/process1"/>
    <dgm:cxn modelId="{E9D09EC2-9541-4E52-993D-23D0DB9B06F6}" type="presParOf" srcId="{196E9DB2-D90C-4E69-857F-9E92AD645FC1}" destId="{33CBA007-D60C-4B7B-B328-149036A15852}" srcOrd="0" destOrd="0" presId="urn:microsoft.com/office/officeart/2005/8/layout/process1"/>
    <dgm:cxn modelId="{BF37D34D-88FB-4205-B91F-809C2289A010}" type="presParOf" srcId="{B47D074F-5EED-41BF-9A99-6B718B6AC891}" destId="{062ACDC0-DB3F-4558-B03D-43848A9D54CE}"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7439D-7362-41F8-A5B0-5B916EF16804}">
      <dsp:nvSpPr>
        <dsp:cNvPr id="0" name=""/>
        <dsp:cNvSpPr/>
      </dsp:nvSpPr>
      <dsp:spPr>
        <a:xfrm>
          <a:off x="4907" y="20493"/>
          <a:ext cx="1015944" cy="713393"/>
        </a:xfrm>
        <a:prstGeom prst="roundRect">
          <a:avLst>
            <a:gd name="adj" fmla="val 10000"/>
          </a:avLst>
        </a:prstGeom>
        <a:solidFill>
          <a:srgbClr val="FFBE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dirty="0">
              <a:solidFill>
                <a:sysClr val="windowText" lastClr="000000"/>
              </a:solidFill>
              <a:latin typeface="+mj-lt"/>
            </a:rPr>
            <a:t>Kartlägga</a:t>
          </a:r>
          <a:endParaRPr lang="sv-SE" sz="1100" strike="sngStrike" kern="1200">
            <a:solidFill>
              <a:sysClr val="windowText" lastClr="000000"/>
            </a:solidFill>
            <a:latin typeface="+mj-lt"/>
          </a:endParaRPr>
        </a:p>
      </dsp:txBody>
      <dsp:txXfrm>
        <a:off x="25802" y="41388"/>
        <a:ext cx="974154" cy="671603"/>
      </dsp:txXfrm>
    </dsp:sp>
    <dsp:sp modelId="{CCEE6ED7-1C82-4660-ACAD-807D1FC28311}">
      <dsp:nvSpPr>
        <dsp:cNvPr id="0" name=""/>
        <dsp:cNvSpPr/>
      </dsp:nvSpPr>
      <dsp:spPr>
        <a:xfrm>
          <a:off x="1122446" y="251212"/>
          <a:ext cx="215380" cy="251954"/>
        </a:xfrm>
        <a:prstGeom prst="rightArrow">
          <a:avLst>
            <a:gd name="adj1" fmla="val 60000"/>
            <a:gd name="adj2" fmla="val 50000"/>
          </a:avLst>
        </a:prstGeom>
        <a:solidFill>
          <a:srgbClr val="D7D1C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sv-SE" sz="1100" kern="1200"/>
        </a:p>
      </dsp:txBody>
      <dsp:txXfrm>
        <a:off x="1122446" y="301603"/>
        <a:ext cx="150766" cy="151172"/>
      </dsp:txXfrm>
    </dsp:sp>
    <dsp:sp modelId="{9E4D0B73-0467-42BF-8E9F-54FD56BCB182}">
      <dsp:nvSpPr>
        <dsp:cNvPr id="0" name=""/>
        <dsp:cNvSpPr/>
      </dsp:nvSpPr>
      <dsp:spPr>
        <a:xfrm>
          <a:off x="1427229" y="16997"/>
          <a:ext cx="1015944" cy="720385"/>
        </a:xfrm>
        <a:prstGeom prst="roundRect">
          <a:avLst>
            <a:gd name="adj" fmla="val 10000"/>
          </a:avLst>
        </a:prstGeom>
        <a:solidFill>
          <a:srgbClr val="FFBE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dirty="0">
              <a:solidFill>
                <a:sysClr val="windowText" lastClr="000000"/>
              </a:solidFill>
              <a:latin typeface="+mj-lt"/>
            </a:rPr>
            <a:t>Matcha</a:t>
          </a:r>
          <a:endParaRPr lang="sv-SE" sz="1100" kern="1200">
            <a:solidFill>
              <a:sysClr val="windowText" lastClr="000000"/>
            </a:solidFill>
            <a:latin typeface="+mj-lt"/>
          </a:endParaRPr>
        </a:p>
      </dsp:txBody>
      <dsp:txXfrm>
        <a:off x="1448328" y="38096"/>
        <a:ext cx="973746" cy="678187"/>
      </dsp:txXfrm>
    </dsp:sp>
    <dsp:sp modelId="{C2E4228C-42CB-44DE-87AC-9E41435CF605}">
      <dsp:nvSpPr>
        <dsp:cNvPr id="0" name=""/>
        <dsp:cNvSpPr/>
      </dsp:nvSpPr>
      <dsp:spPr>
        <a:xfrm>
          <a:off x="2544768" y="251212"/>
          <a:ext cx="215380" cy="251954"/>
        </a:xfrm>
        <a:prstGeom prst="rightArrow">
          <a:avLst>
            <a:gd name="adj1" fmla="val 60000"/>
            <a:gd name="adj2" fmla="val 50000"/>
          </a:avLst>
        </a:prstGeom>
        <a:solidFill>
          <a:srgbClr val="D7D1C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sv-SE" sz="1100" kern="1200"/>
        </a:p>
      </dsp:txBody>
      <dsp:txXfrm>
        <a:off x="2544768" y="301603"/>
        <a:ext cx="150766" cy="151172"/>
      </dsp:txXfrm>
    </dsp:sp>
    <dsp:sp modelId="{5D26AE1C-DA80-433E-A185-3CCDE3ABF9A1}">
      <dsp:nvSpPr>
        <dsp:cNvPr id="0" name=""/>
        <dsp:cNvSpPr/>
      </dsp:nvSpPr>
      <dsp:spPr>
        <a:xfrm>
          <a:off x="2849551" y="26814"/>
          <a:ext cx="1015944" cy="700751"/>
        </a:xfrm>
        <a:prstGeom prst="roundRect">
          <a:avLst>
            <a:gd name="adj" fmla="val 10000"/>
          </a:avLst>
        </a:prstGeom>
        <a:solidFill>
          <a:srgbClr val="FFBE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dirty="0">
              <a:solidFill>
                <a:sysClr val="windowText" lastClr="000000"/>
              </a:solidFill>
              <a:latin typeface="+mj-lt"/>
            </a:rPr>
            <a:t>Analysera</a:t>
          </a:r>
          <a:endParaRPr lang="sv-SE" sz="1100" kern="1200">
            <a:solidFill>
              <a:sysClr val="windowText" lastClr="000000"/>
            </a:solidFill>
            <a:latin typeface="+mj-lt"/>
          </a:endParaRPr>
        </a:p>
      </dsp:txBody>
      <dsp:txXfrm>
        <a:off x="2870075" y="47338"/>
        <a:ext cx="974896" cy="659703"/>
      </dsp:txXfrm>
    </dsp:sp>
    <dsp:sp modelId="{196E9DB2-D90C-4E69-857F-9E92AD645FC1}">
      <dsp:nvSpPr>
        <dsp:cNvPr id="0" name=""/>
        <dsp:cNvSpPr/>
      </dsp:nvSpPr>
      <dsp:spPr>
        <a:xfrm>
          <a:off x="3967089" y="251212"/>
          <a:ext cx="215380" cy="251954"/>
        </a:xfrm>
        <a:prstGeom prst="rightArrow">
          <a:avLst>
            <a:gd name="adj1" fmla="val 60000"/>
            <a:gd name="adj2" fmla="val 50000"/>
          </a:avLst>
        </a:prstGeom>
        <a:solidFill>
          <a:srgbClr val="D7D1C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sv-SE" sz="1100" kern="1200"/>
        </a:p>
      </dsp:txBody>
      <dsp:txXfrm>
        <a:off x="3967089" y="301603"/>
        <a:ext cx="150766" cy="151172"/>
      </dsp:txXfrm>
    </dsp:sp>
    <dsp:sp modelId="{062ACDC0-DB3F-4558-B03D-43848A9D54CE}">
      <dsp:nvSpPr>
        <dsp:cNvPr id="0" name=""/>
        <dsp:cNvSpPr/>
      </dsp:nvSpPr>
      <dsp:spPr>
        <a:xfrm>
          <a:off x="4271872" y="-2639"/>
          <a:ext cx="1015944" cy="759659"/>
        </a:xfrm>
        <a:prstGeom prst="roundRect">
          <a:avLst>
            <a:gd name="adj" fmla="val 10000"/>
          </a:avLst>
        </a:prstGeom>
        <a:solidFill>
          <a:srgbClr val="FFBE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dirty="0">
              <a:solidFill>
                <a:sysClr val="windowText" lastClr="000000"/>
              </a:solidFill>
              <a:latin typeface="+mj-lt"/>
            </a:rPr>
            <a:t>Bestämma riktning</a:t>
          </a:r>
          <a:endParaRPr lang="sv-SE" sz="1100" kern="1200">
            <a:solidFill>
              <a:sysClr val="windowText" lastClr="000000"/>
            </a:solidFill>
            <a:latin typeface="+mj-lt"/>
          </a:endParaRPr>
        </a:p>
      </dsp:txBody>
      <dsp:txXfrm>
        <a:off x="4294122" y="19611"/>
        <a:ext cx="971444" cy="7151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266c09-0f13-417d-a4e0-12bb3b4a6439">
      <Terms xmlns="http://schemas.microsoft.com/office/infopath/2007/PartnerControls"/>
    </lcf76f155ced4ddcb4097134ff3c332f>
    <SharedWithUsers xmlns="c799b91d-c52a-4fd7-bb18-67caa383ec9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F053F4CFF9F2459BD53368FF83EED7" ma:contentTypeVersion="13" ma:contentTypeDescription="Skapa ett nytt dokument." ma:contentTypeScope="" ma:versionID="510111f93934bda0ecbf20a1dfe9ff25">
  <xsd:schema xmlns:xsd="http://www.w3.org/2001/XMLSchema" xmlns:xs="http://www.w3.org/2001/XMLSchema" xmlns:p="http://schemas.microsoft.com/office/2006/metadata/properties" xmlns:ns2="5d266c09-0f13-417d-a4e0-12bb3b4a6439" xmlns:ns3="c799b91d-c52a-4fd7-bb18-67caa383ec90" targetNamespace="http://schemas.microsoft.com/office/2006/metadata/properties" ma:root="true" ma:fieldsID="5196a9a30815539b1077be04d38eab64" ns2:_="" ns3:_="">
    <xsd:import namespace="5d266c09-0f13-417d-a4e0-12bb3b4a6439"/>
    <xsd:import namespace="c799b91d-c52a-4fd7-bb18-67caa383ec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66c09-0f13-417d-a4e0-12bb3b4a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1ec198c-d8c7-4990-9d38-6e6c54e42e0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99b91d-c52a-4fd7-bb18-67caa383ec9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9E0BA-8C3C-4FF1-A365-AA0381BA89F5}">
  <ds:schemaRefs>
    <ds:schemaRef ds:uri="http://schemas.microsoft.com/office/2006/metadata/properties"/>
    <ds:schemaRef ds:uri="http://schemas.microsoft.com/office/infopath/2007/PartnerControls"/>
    <ds:schemaRef ds:uri="5d266c09-0f13-417d-a4e0-12bb3b4a6439"/>
    <ds:schemaRef ds:uri="c799b91d-c52a-4fd7-bb18-67caa383ec90"/>
  </ds:schemaRefs>
</ds:datastoreItem>
</file>

<file path=customXml/itemProps2.xml><?xml version="1.0" encoding="utf-8"?>
<ds:datastoreItem xmlns:ds="http://schemas.openxmlformats.org/officeDocument/2006/customXml" ds:itemID="{D6864FFF-A97D-4CBA-B253-F4E5A70FF98E}">
  <ds:schemaRefs>
    <ds:schemaRef ds:uri="http://schemas.openxmlformats.org/officeDocument/2006/bibliography"/>
  </ds:schemaRefs>
</ds:datastoreItem>
</file>

<file path=customXml/itemProps3.xml><?xml version="1.0" encoding="utf-8"?>
<ds:datastoreItem xmlns:ds="http://schemas.openxmlformats.org/officeDocument/2006/customXml" ds:itemID="{1520FCEE-514C-4A82-86B2-AE71D8BF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66c09-0f13-417d-a4e0-12bb3b4a6439"/>
    <ds:schemaRef ds:uri="c799b91d-c52a-4fd7-bb18-67caa383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6FE1C-3034-42AC-A8A7-F854D36AE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6087</TotalTime>
  <Pages>5</Pages>
  <Words>532</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3351</CharactersWithSpaces>
  <SharedDoc>false</SharedDoc>
  <HLinks>
    <vt:vector size="60" baseType="variant">
      <vt:variant>
        <vt:i4>1245239</vt:i4>
      </vt:variant>
      <vt:variant>
        <vt:i4>56</vt:i4>
      </vt:variant>
      <vt:variant>
        <vt:i4>0</vt:i4>
      </vt:variant>
      <vt:variant>
        <vt:i4>5</vt:i4>
      </vt:variant>
      <vt:variant>
        <vt:lpwstr/>
      </vt:variant>
      <vt:variant>
        <vt:lpwstr>_Toc144132134</vt:lpwstr>
      </vt:variant>
      <vt:variant>
        <vt:i4>1245239</vt:i4>
      </vt:variant>
      <vt:variant>
        <vt:i4>50</vt:i4>
      </vt:variant>
      <vt:variant>
        <vt:i4>0</vt:i4>
      </vt:variant>
      <vt:variant>
        <vt:i4>5</vt:i4>
      </vt:variant>
      <vt:variant>
        <vt:lpwstr/>
      </vt:variant>
      <vt:variant>
        <vt:lpwstr>_Toc144132133</vt:lpwstr>
      </vt:variant>
      <vt:variant>
        <vt:i4>1245239</vt:i4>
      </vt:variant>
      <vt:variant>
        <vt:i4>44</vt:i4>
      </vt:variant>
      <vt:variant>
        <vt:i4>0</vt:i4>
      </vt:variant>
      <vt:variant>
        <vt:i4>5</vt:i4>
      </vt:variant>
      <vt:variant>
        <vt:lpwstr/>
      </vt:variant>
      <vt:variant>
        <vt:lpwstr>_Toc144132132</vt:lpwstr>
      </vt:variant>
      <vt:variant>
        <vt:i4>1245239</vt:i4>
      </vt:variant>
      <vt:variant>
        <vt:i4>38</vt:i4>
      </vt:variant>
      <vt:variant>
        <vt:i4>0</vt:i4>
      </vt:variant>
      <vt:variant>
        <vt:i4>5</vt:i4>
      </vt:variant>
      <vt:variant>
        <vt:lpwstr/>
      </vt:variant>
      <vt:variant>
        <vt:lpwstr>_Toc144132131</vt:lpwstr>
      </vt:variant>
      <vt:variant>
        <vt:i4>1245239</vt:i4>
      </vt:variant>
      <vt:variant>
        <vt:i4>32</vt:i4>
      </vt:variant>
      <vt:variant>
        <vt:i4>0</vt:i4>
      </vt:variant>
      <vt:variant>
        <vt:i4>5</vt:i4>
      </vt:variant>
      <vt:variant>
        <vt:lpwstr/>
      </vt:variant>
      <vt:variant>
        <vt:lpwstr>_Toc144132130</vt:lpwstr>
      </vt:variant>
      <vt:variant>
        <vt:i4>1179703</vt:i4>
      </vt:variant>
      <vt:variant>
        <vt:i4>26</vt:i4>
      </vt:variant>
      <vt:variant>
        <vt:i4>0</vt:i4>
      </vt:variant>
      <vt:variant>
        <vt:i4>5</vt:i4>
      </vt:variant>
      <vt:variant>
        <vt:lpwstr/>
      </vt:variant>
      <vt:variant>
        <vt:lpwstr>_Toc144132129</vt:lpwstr>
      </vt:variant>
      <vt:variant>
        <vt:i4>1179703</vt:i4>
      </vt:variant>
      <vt:variant>
        <vt:i4>20</vt:i4>
      </vt:variant>
      <vt:variant>
        <vt:i4>0</vt:i4>
      </vt:variant>
      <vt:variant>
        <vt:i4>5</vt:i4>
      </vt:variant>
      <vt:variant>
        <vt:lpwstr/>
      </vt:variant>
      <vt:variant>
        <vt:lpwstr>_Toc144132128</vt:lpwstr>
      </vt:variant>
      <vt:variant>
        <vt:i4>1179703</vt:i4>
      </vt:variant>
      <vt:variant>
        <vt:i4>14</vt:i4>
      </vt:variant>
      <vt:variant>
        <vt:i4>0</vt:i4>
      </vt:variant>
      <vt:variant>
        <vt:i4>5</vt:i4>
      </vt:variant>
      <vt:variant>
        <vt:lpwstr/>
      </vt:variant>
      <vt:variant>
        <vt:lpwstr>_Toc144132127</vt:lpwstr>
      </vt:variant>
      <vt:variant>
        <vt:i4>1179703</vt:i4>
      </vt:variant>
      <vt:variant>
        <vt:i4>8</vt:i4>
      </vt:variant>
      <vt:variant>
        <vt:i4>0</vt:i4>
      </vt:variant>
      <vt:variant>
        <vt:i4>5</vt:i4>
      </vt:variant>
      <vt:variant>
        <vt:lpwstr/>
      </vt:variant>
      <vt:variant>
        <vt:lpwstr>_Toc144132126</vt:lpwstr>
      </vt:variant>
      <vt:variant>
        <vt:i4>1179703</vt:i4>
      </vt:variant>
      <vt:variant>
        <vt:i4>2</vt:i4>
      </vt:variant>
      <vt:variant>
        <vt:i4>0</vt:i4>
      </vt:variant>
      <vt:variant>
        <vt:i4>5</vt:i4>
      </vt:variant>
      <vt:variant>
        <vt:lpwstr/>
      </vt:variant>
      <vt:variant>
        <vt:lpwstr>_Toc144132125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Langemark</dc:creator>
  <cp:keywords/>
  <cp:lastModifiedBy>Gustav Johansson</cp:lastModifiedBy>
  <cp:revision>224</cp:revision>
  <dcterms:created xsi:type="dcterms:W3CDTF">2023-08-18T18:49:00Z</dcterms:created>
  <dcterms:modified xsi:type="dcterms:W3CDTF">2023-10-30T10:33:00Z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0x0101000CF053F4CFF9F2459BD53368FF83EED7</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